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7C" w:rsidRPr="004B1A8B" w:rsidRDefault="00621C7C" w:rsidP="00621C7C">
      <w:pPr>
        <w:spacing w:line="36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DB786" wp14:editId="1FA66ADF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Board</w:t>
                            </w:r>
                          </w:p>
                          <w:p w:rsidR="004C5897" w:rsidRDefault="004C5897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DC22E1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WSB 20</w:t>
                            </w:r>
                            <w:r w:rsidR="00621C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621C7C" w:rsidRDefault="00DC22E1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 June 2017</w:t>
                            </w:r>
                          </w:p>
                          <w:p w:rsidR="00621C7C" w:rsidRPr="002160AA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Board</w:t>
                      </w:r>
                    </w:p>
                    <w:p w:rsidR="004C5897" w:rsidRDefault="004C5897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DC22E1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WSB 20</w:t>
                      </w:r>
                      <w:r w:rsidR="00621C7C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</w:p>
                    <w:p w:rsidR="00621C7C" w:rsidRDefault="00DC22E1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16 June 2017</w:t>
                      </w:r>
                    </w:p>
                    <w:p w:rsidR="00621C7C" w:rsidRPr="002160AA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Pr="004B1A8B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4E5EA2A9" wp14:editId="1F930955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C7C" w:rsidRPr="004B1A8B" w:rsidRDefault="00621C7C" w:rsidP="00621C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1A8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21C7C" w:rsidRPr="004B1A8B" w:rsidRDefault="00621C7C" w:rsidP="00621C7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21C7C" w:rsidRPr="004B1A8B" w:rsidRDefault="00621C7C" w:rsidP="00621C7C">
      <w:pPr>
        <w:jc w:val="center"/>
        <w:rPr>
          <w:rFonts w:ascii="Arial" w:hAnsi="Arial" w:cs="Arial"/>
          <w:sz w:val="20"/>
          <w:szCs w:val="20"/>
        </w:rPr>
      </w:pPr>
    </w:p>
    <w:p w:rsidR="00621C7C" w:rsidRPr="004B1A8B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B1A8B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Pr="004B1A8B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b/>
          <w:sz w:val="20"/>
          <w:szCs w:val="20"/>
        </w:rPr>
        <w:t>Agenda Item:</w:t>
      </w:r>
      <w:r w:rsidRPr="004B1A8B">
        <w:rPr>
          <w:rFonts w:ascii="Arial" w:hAnsi="Arial" w:cs="Arial"/>
          <w:b/>
          <w:sz w:val="20"/>
          <w:szCs w:val="20"/>
        </w:rPr>
        <w:tab/>
      </w:r>
      <w:del w:id="0" w:author="Simone Goth" w:date="2017-06-02T15:17:00Z">
        <w:r w:rsidR="00DC22E1" w:rsidRPr="008C485C" w:rsidDel="008C485C">
          <w:rPr>
            <w:rFonts w:ascii="Arial" w:hAnsi="Arial" w:cs="Arial"/>
            <w:sz w:val="20"/>
            <w:szCs w:val="20"/>
            <w:rPrChange w:id="1" w:author="Simone Goth" w:date="2017-06-02T15:20:00Z">
              <w:rPr>
                <w:rFonts w:ascii="Arial" w:hAnsi="Arial" w:cs="Arial"/>
                <w:b/>
                <w:sz w:val="20"/>
                <w:szCs w:val="20"/>
              </w:rPr>
            </w:rPrChange>
          </w:rPr>
          <w:delText>XX</w:delText>
        </w:r>
        <w:r w:rsidR="004C5897" w:rsidRPr="008C485C" w:rsidDel="008C485C">
          <w:rPr>
            <w:rFonts w:ascii="Arial" w:hAnsi="Arial" w:cs="Arial"/>
            <w:sz w:val="20"/>
            <w:szCs w:val="20"/>
            <w:rPrChange w:id="2" w:author="Simone Goth" w:date="2017-06-02T15:20:00Z">
              <w:rPr>
                <w:rFonts w:ascii="Arial" w:hAnsi="Arial" w:cs="Arial"/>
                <w:sz w:val="20"/>
                <w:szCs w:val="20"/>
              </w:rPr>
            </w:rPrChange>
          </w:rPr>
          <w:delText xml:space="preserve"> </w:delText>
        </w:r>
      </w:del>
      <w:r w:rsidR="008C485C" w:rsidRPr="008C485C">
        <w:rPr>
          <w:rFonts w:ascii="Arial" w:hAnsi="Arial" w:cs="Arial"/>
          <w:sz w:val="20"/>
          <w:szCs w:val="20"/>
          <w:rPrChange w:id="3" w:author="Simone Goth" w:date="2017-06-02T15:20:00Z">
            <w:rPr>
              <w:rFonts w:ascii="Arial" w:hAnsi="Arial" w:cs="Arial"/>
              <w:b/>
              <w:sz w:val="20"/>
              <w:szCs w:val="20"/>
            </w:rPr>
          </w:rPrChange>
        </w:rPr>
        <w:t>5.1</w:t>
      </w:r>
      <w:r w:rsidR="008C485C" w:rsidRPr="004B1A8B">
        <w:rPr>
          <w:rFonts w:ascii="Arial" w:hAnsi="Arial" w:cs="Arial"/>
          <w:sz w:val="20"/>
          <w:szCs w:val="20"/>
        </w:rPr>
        <w:t xml:space="preserve"> </w:t>
      </w:r>
      <w:r w:rsidR="000D1EEE" w:rsidRPr="004B1A8B">
        <w:rPr>
          <w:rFonts w:ascii="Arial" w:hAnsi="Arial" w:cs="Arial"/>
          <w:sz w:val="20"/>
          <w:szCs w:val="20"/>
        </w:rPr>
        <w:t xml:space="preserve">Wadden Sea </w:t>
      </w:r>
      <w:r w:rsidR="004C5897" w:rsidRPr="004B1A8B">
        <w:rPr>
          <w:rFonts w:ascii="Arial" w:hAnsi="Arial" w:cs="Arial"/>
          <w:sz w:val="20"/>
          <w:szCs w:val="20"/>
        </w:rPr>
        <w:t xml:space="preserve">World </w:t>
      </w:r>
      <w:proofErr w:type="gramStart"/>
      <w:r w:rsidR="004C5897" w:rsidRPr="004B1A8B">
        <w:rPr>
          <w:rFonts w:ascii="Arial" w:hAnsi="Arial" w:cs="Arial"/>
          <w:sz w:val="20"/>
          <w:szCs w:val="20"/>
        </w:rPr>
        <w:t>Heritage</w:t>
      </w:r>
      <w:proofErr w:type="gramEnd"/>
    </w:p>
    <w:p w:rsidR="004C5897" w:rsidRPr="004B1A8B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b/>
          <w:sz w:val="20"/>
          <w:szCs w:val="20"/>
        </w:rPr>
        <w:t>Subject:</w:t>
      </w:r>
      <w:r w:rsidRPr="004B1A8B">
        <w:rPr>
          <w:rFonts w:ascii="Arial" w:hAnsi="Arial" w:cs="Arial"/>
          <w:b/>
          <w:sz w:val="20"/>
          <w:szCs w:val="20"/>
        </w:rPr>
        <w:tab/>
      </w:r>
      <w:r w:rsidR="004C5897" w:rsidRPr="004B1A8B">
        <w:rPr>
          <w:rFonts w:ascii="Arial" w:hAnsi="Arial" w:cs="Arial"/>
          <w:sz w:val="20"/>
          <w:szCs w:val="20"/>
        </w:rPr>
        <w:t xml:space="preserve">Draft </w:t>
      </w:r>
      <w:r w:rsidR="00C820E9" w:rsidRPr="004B1A8B">
        <w:rPr>
          <w:rFonts w:ascii="Arial" w:hAnsi="Arial" w:cs="Arial"/>
          <w:sz w:val="20"/>
          <w:szCs w:val="20"/>
        </w:rPr>
        <w:t xml:space="preserve">Concept </w:t>
      </w:r>
      <w:r w:rsidR="0045475E" w:rsidRPr="004B1A8B">
        <w:rPr>
          <w:rFonts w:ascii="Arial" w:hAnsi="Arial" w:cs="Arial"/>
          <w:sz w:val="20"/>
          <w:szCs w:val="20"/>
        </w:rPr>
        <w:t xml:space="preserve">and budget for </w:t>
      </w:r>
      <w:r w:rsidR="00DC22E1" w:rsidRPr="004B1A8B">
        <w:rPr>
          <w:rFonts w:ascii="Arial" w:hAnsi="Arial" w:cs="Arial"/>
          <w:sz w:val="20"/>
          <w:szCs w:val="20"/>
        </w:rPr>
        <w:t>ITB 2018</w:t>
      </w: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b/>
          <w:sz w:val="20"/>
          <w:szCs w:val="20"/>
        </w:rPr>
        <w:t>Document No.</w:t>
      </w:r>
      <w:r w:rsidRPr="004B1A8B">
        <w:rPr>
          <w:rFonts w:ascii="Arial" w:hAnsi="Arial" w:cs="Arial"/>
          <w:b/>
          <w:sz w:val="20"/>
          <w:szCs w:val="20"/>
        </w:rPr>
        <w:tab/>
      </w:r>
      <w:r w:rsidR="000F443F" w:rsidRPr="004B1A8B">
        <w:rPr>
          <w:rFonts w:ascii="Arial" w:hAnsi="Arial" w:cs="Arial"/>
          <w:sz w:val="20"/>
          <w:szCs w:val="20"/>
        </w:rPr>
        <w:t xml:space="preserve">WSB </w:t>
      </w:r>
      <w:r w:rsidR="00DC22E1" w:rsidRPr="004B1A8B">
        <w:rPr>
          <w:rFonts w:ascii="Arial" w:hAnsi="Arial" w:cs="Arial"/>
          <w:sz w:val="20"/>
          <w:szCs w:val="20"/>
        </w:rPr>
        <w:t>20</w:t>
      </w:r>
      <w:del w:id="4" w:author="Simone Goth" w:date="2017-06-02T15:18:00Z">
        <w:r w:rsidR="00DC22E1" w:rsidRPr="004B1A8B" w:rsidDel="008C485C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DC22E1" w:rsidRPr="004B1A8B">
        <w:rPr>
          <w:rFonts w:ascii="Arial" w:hAnsi="Arial" w:cs="Arial"/>
          <w:sz w:val="20"/>
          <w:szCs w:val="20"/>
        </w:rPr>
        <w:t>/</w:t>
      </w:r>
      <w:del w:id="5" w:author="Simone Goth" w:date="2017-06-02T15:18:00Z">
        <w:r w:rsidR="00DC22E1" w:rsidRPr="004B1A8B" w:rsidDel="008C485C">
          <w:rPr>
            <w:rFonts w:ascii="Arial" w:hAnsi="Arial" w:cs="Arial"/>
            <w:sz w:val="20"/>
            <w:szCs w:val="20"/>
          </w:rPr>
          <w:delText xml:space="preserve"> </w:delText>
        </w:r>
      </w:del>
      <w:ins w:id="6" w:author="Simone Goth" w:date="2017-06-02T15:18:00Z">
        <w:r w:rsidR="008C485C">
          <w:rPr>
            <w:rFonts w:ascii="Arial" w:hAnsi="Arial" w:cs="Arial"/>
            <w:sz w:val="20"/>
            <w:szCs w:val="20"/>
          </w:rPr>
          <w:t>5.1/3</w:t>
        </w:r>
      </w:ins>
    </w:p>
    <w:p w:rsidR="004C5897" w:rsidRPr="004B1A8B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B1A8B">
        <w:rPr>
          <w:rFonts w:ascii="Arial" w:hAnsi="Arial" w:cs="Arial"/>
          <w:b/>
          <w:sz w:val="20"/>
          <w:szCs w:val="20"/>
        </w:rPr>
        <w:t>Date:</w:t>
      </w:r>
      <w:r w:rsidRPr="004B1A8B">
        <w:rPr>
          <w:rFonts w:ascii="Arial" w:hAnsi="Arial" w:cs="Arial"/>
          <w:b/>
          <w:sz w:val="20"/>
          <w:szCs w:val="20"/>
        </w:rPr>
        <w:tab/>
      </w:r>
      <w:r w:rsidR="00DC22E1" w:rsidRPr="004B1A8B">
        <w:rPr>
          <w:rFonts w:ascii="Arial" w:hAnsi="Arial" w:cs="Arial"/>
          <w:sz w:val="20"/>
          <w:szCs w:val="20"/>
        </w:rPr>
        <w:t>3</w:t>
      </w:r>
      <w:r w:rsidR="001D201E">
        <w:rPr>
          <w:rFonts w:ascii="Arial" w:hAnsi="Arial" w:cs="Arial"/>
          <w:sz w:val="20"/>
          <w:szCs w:val="20"/>
        </w:rPr>
        <w:t>1</w:t>
      </w:r>
      <w:r w:rsidR="00DC22E1" w:rsidRPr="004B1A8B">
        <w:rPr>
          <w:rFonts w:ascii="Arial" w:hAnsi="Arial" w:cs="Arial"/>
          <w:sz w:val="20"/>
          <w:szCs w:val="20"/>
        </w:rPr>
        <w:t>.05.2017</w:t>
      </w:r>
      <w:bookmarkStart w:id="7" w:name="_GoBack"/>
      <w:bookmarkEnd w:id="7"/>
    </w:p>
    <w:p w:rsidR="00621C7C" w:rsidRPr="004B1A8B" w:rsidRDefault="00621C7C" w:rsidP="004C5897">
      <w:pPr>
        <w:tabs>
          <w:tab w:val="left" w:pos="306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B1A8B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b/>
          <w:sz w:val="20"/>
          <w:szCs w:val="20"/>
        </w:rPr>
        <w:t>Submitted by:</w:t>
      </w:r>
      <w:r w:rsidRPr="004B1A8B">
        <w:rPr>
          <w:rFonts w:ascii="Arial" w:hAnsi="Arial" w:cs="Arial"/>
          <w:b/>
          <w:sz w:val="20"/>
          <w:szCs w:val="20"/>
        </w:rPr>
        <w:tab/>
      </w:r>
      <w:r w:rsidR="004C5897" w:rsidRPr="004B1A8B">
        <w:rPr>
          <w:rFonts w:ascii="Arial" w:hAnsi="Arial" w:cs="Arial"/>
          <w:sz w:val="20"/>
          <w:szCs w:val="20"/>
        </w:rPr>
        <w:t>CWSS</w:t>
      </w:r>
    </w:p>
    <w:p w:rsidR="00621C7C" w:rsidRPr="004B1A8B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1A8B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Pr="004B1A8B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621C7C" w:rsidRPr="004B1A8B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C22E1" w:rsidRPr="00E0756B" w:rsidRDefault="00DD20DA" w:rsidP="00E0756B">
      <w:pPr>
        <w:spacing w:after="0"/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>WSB 1</w:t>
      </w:r>
      <w:r w:rsidR="00DC22E1" w:rsidRPr="00E0756B">
        <w:rPr>
          <w:rFonts w:ascii="Arial" w:hAnsi="Arial" w:cs="Arial"/>
          <w:sz w:val="20"/>
          <w:szCs w:val="20"/>
        </w:rPr>
        <w:t>9</w:t>
      </w:r>
      <w:r w:rsidRPr="00E0756B">
        <w:rPr>
          <w:rFonts w:ascii="Arial" w:hAnsi="Arial" w:cs="Arial"/>
          <w:sz w:val="20"/>
          <w:szCs w:val="20"/>
        </w:rPr>
        <w:t xml:space="preserve"> </w:t>
      </w:r>
      <w:r w:rsidR="00DC22E1" w:rsidRPr="00E0756B">
        <w:rPr>
          <w:rFonts w:ascii="Arial" w:hAnsi="Arial" w:cs="Arial"/>
          <w:sz w:val="20"/>
          <w:szCs w:val="20"/>
        </w:rPr>
        <w:t>instructed CWSS to present a proposal for the ITB 2018.</w:t>
      </w:r>
    </w:p>
    <w:p w:rsidR="00DC22E1" w:rsidRPr="00E0756B" w:rsidRDefault="00DC22E1" w:rsidP="00DC22E1">
      <w:pPr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 xml:space="preserve">Denmark suggested to start with the planning of ITB 2018 as soon as possible and to define the overall goal including how to integrate commercial aspects. </w:t>
      </w:r>
    </w:p>
    <w:p w:rsidR="00E0756B" w:rsidRPr="00E0756B" w:rsidRDefault="00E0756B" w:rsidP="00E0756B">
      <w:pPr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 xml:space="preserve">Attached is an outline for </w:t>
      </w:r>
      <w:r>
        <w:rPr>
          <w:rFonts w:ascii="Arial" w:hAnsi="Arial" w:cs="Arial"/>
          <w:sz w:val="20"/>
          <w:szCs w:val="20"/>
        </w:rPr>
        <w:t xml:space="preserve">a two pillar model </w:t>
      </w:r>
      <w:r w:rsidR="001D201E">
        <w:rPr>
          <w:rFonts w:ascii="Arial" w:hAnsi="Arial" w:cs="Arial"/>
          <w:sz w:val="20"/>
          <w:szCs w:val="20"/>
        </w:rPr>
        <w:t>to participate</w:t>
      </w:r>
      <w:r w:rsidRPr="00E0756B">
        <w:rPr>
          <w:rFonts w:ascii="Arial" w:hAnsi="Arial" w:cs="Arial"/>
          <w:sz w:val="20"/>
          <w:szCs w:val="20"/>
        </w:rPr>
        <w:t xml:space="preserve"> at the </w:t>
      </w:r>
      <w:r w:rsidR="001D201E">
        <w:rPr>
          <w:rFonts w:ascii="Arial" w:hAnsi="Arial" w:cs="Arial"/>
          <w:sz w:val="20"/>
          <w:szCs w:val="20"/>
        </w:rPr>
        <w:t>ITB (</w:t>
      </w:r>
      <w:r w:rsidR="001D201E" w:rsidRPr="001D201E">
        <w:rPr>
          <w:rFonts w:ascii="Arial" w:hAnsi="Arial" w:cs="Arial"/>
          <w:sz w:val="20"/>
          <w:szCs w:val="20"/>
        </w:rPr>
        <w:t>the World’s Leading Travel Trade Show</w:t>
      </w:r>
      <w:r w:rsidR="001D201E">
        <w:rPr>
          <w:rFonts w:ascii="Arial" w:hAnsi="Arial" w:cs="Arial"/>
          <w:sz w:val="20"/>
          <w:szCs w:val="20"/>
        </w:rPr>
        <w:t>)</w:t>
      </w:r>
      <w:r w:rsidRPr="00E0756B">
        <w:rPr>
          <w:rFonts w:ascii="Arial" w:hAnsi="Arial" w:cs="Arial"/>
          <w:sz w:val="20"/>
          <w:szCs w:val="20"/>
        </w:rPr>
        <w:t xml:space="preserve"> in Berlin on </w:t>
      </w:r>
      <w:r w:rsidR="001D201E">
        <w:rPr>
          <w:rFonts w:ascii="Arial" w:hAnsi="Arial" w:cs="Arial"/>
          <w:sz w:val="20"/>
          <w:szCs w:val="20"/>
        </w:rPr>
        <w:t>7</w:t>
      </w:r>
      <w:r w:rsidRPr="00E0756B">
        <w:rPr>
          <w:rFonts w:ascii="Arial" w:hAnsi="Arial" w:cs="Arial"/>
          <w:sz w:val="20"/>
          <w:szCs w:val="20"/>
        </w:rPr>
        <w:t xml:space="preserve"> – 1</w:t>
      </w:r>
      <w:r w:rsidR="001D201E">
        <w:rPr>
          <w:rFonts w:ascii="Arial" w:hAnsi="Arial" w:cs="Arial"/>
          <w:sz w:val="20"/>
          <w:szCs w:val="20"/>
        </w:rPr>
        <w:t>1</w:t>
      </w:r>
      <w:r w:rsidRPr="00E0756B">
        <w:rPr>
          <w:rFonts w:ascii="Arial" w:hAnsi="Arial" w:cs="Arial"/>
          <w:sz w:val="20"/>
          <w:szCs w:val="20"/>
        </w:rPr>
        <w:t xml:space="preserve"> March 201</w:t>
      </w:r>
      <w:r w:rsidR="001D201E">
        <w:rPr>
          <w:rFonts w:ascii="Arial" w:hAnsi="Arial" w:cs="Arial"/>
          <w:sz w:val="20"/>
          <w:szCs w:val="20"/>
        </w:rPr>
        <w:t>8</w:t>
      </w:r>
    </w:p>
    <w:p w:rsidR="00621C7C" w:rsidRPr="00E0756B" w:rsidRDefault="00621C7C" w:rsidP="00B7608D">
      <w:pPr>
        <w:rPr>
          <w:rFonts w:ascii="Arial" w:hAnsi="Arial" w:cs="Arial"/>
          <w:sz w:val="20"/>
          <w:szCs w:val="20"/>
        </w:rPr>
      </w:pPr>
    </w:p>
    <w:p w:rsidR="00B7608D" w:rsidRPr="00E0756B" w:rsidRDefault="00B7608D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5897" w:rsidRPr="00E0756B" w:rsidRDefault="004C5897" w:rsidP="004C5897">
      <w:pPr>
        <w:rPr>
          <w:rFonts w:ascii="Arial" w:hAnsi="Arial" w:cs="Arial"/>
          <w:sz w:val="20"/>
          <w:szCs w:val="20"/>
        </w:rPr>
      </w:pPr>
    </w:p>
    <w:p w:rsidR="004C5897" w:rsidRPr="00E0756B" w:rsidRDefault="004C5897" w:rsidP="004C589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1C7C" w:rsidRPr="00E0756B" w:rsidRDefault="00621C7C" w:rsidP="000779AC">
      <w:pPr>
        <w:spacing w:after="0" w:line="240" w:lineRule="auto"/>
        <w:ind w:left="1440" w:hanging="1440"/>
        <w:rPr>
          <w:rFonts w:ascii="Arial" w:hAnsi="Arial" w:cs="Arial"/>
          <w:b/>
          <w:bCs/>
          <w:sz w:val="20"/>
          <w:szCs w:val="20"/>
        </w:rPr>
      </w:pPr>
      <w:r w:rsidRPr="00E0756B">
        <w:rPr>
          <w:rFonts w:ascii="Arial" w:hAnsi="Arial" w:cs="Arial"/>
          <w:b/>
          <w:bCs/>
          <w:sz w:val="20"/>
          <w:szCs w:val="20"/>
        </w:rPr>
        <w:t>Proposal:</w:t>
      </w:r>
      <w:r w:rsidRPr="00E0756B">
        <w:rPr>
          <w:rFonts w:ascii="Arial" w:hAnsi="Arial" w:cs="Arial"/>
          <w:b/>
          <w:bCs/>
          <w:sz w:val="20"/>
          <w:szCs w:val="20"/>
        </w:rPr>
        <w:tab/>
      </w:r>
      <w:r w:rsidRPr="00E0756B">
        <w:rPr>
          <w:rFonts w:ascii="Arial" w:hAnsi="Arial" w:cs="Arial"/>
          <w:b/>
          <w:sz w:val="20"/>
          <w:szCs w:val="20"/>
        </w:rPr>
        <w:t xml:space="preserve">The meeting is invited to </w:t>
      </w:r>
      <w:r w:rsidR="004C5897" w:rsidRPr="00E0756B">
        <w:rPr>
          <w:rFonts w:ascii="Arial" w:hAnsi="Arial" w:cs="Arial"/>
          <w:b/>
          <w:sz w:val="20"/>
          <w:szCs w:val="20"/>
        </w:rPr>
        <w:t xml:space="preserve">discuss respectively approve the </w:t>
      </w:r>
      <w:r w:rsidR="000779AC" w:rsidRPr="00E0756B">
        <w:rPr>
          <w:rFonts w:ascii="Arial" w:hAnsi="Arial" w:cs="Arial"/>
          <w:b/>
          <w:sz w:val="20"/>
          <w:szCs w:val="20"/>
        </w:rPr>
        <w:t>ITB 201</w:t>
      </w:r>
      <w:r w:rsidR="00E37719" w:rsidRPr="00E0756B">
        <w:rPr>
          <w:rFonts w:ascii="Arial" w:hAnsi="Arial" w:cs="Arial"/>
          <w:b/>
          <w:sz w:val="20"/>
          <w:szCs w:val="20"/>
        </w:rPr>
        <w:t>8</w:t>
      </w:r>
      <w:r w:rsidR="004949CC" w:rsidRPr="00E0756B">
        <w:rPr>
          <w:rFonts w:ascii="Arial" w:hAnsi="Arial" w:cs="Arial"/>
          <w:b/>
          <w:sz w:val="20"/>
          <w:szCs w:val="20"/>
        </w:rPr>
        <w:t xml:space="preserve"> </w:t>
      </w:r>
      <w:r w:rsidR="001D201E">
        <w:rPr>
          <w:rFonts w:ascii="Arial" w:hAnsi="Arial" w:cs="Arial"/>
          <w:b/>
          <w:sz w:val="20"/>
          <w:szCs w:val="20"/>
        </w:rPr>
        <w:t xml:space="preserve">draft </w:t>
      </w:r>
      <w:r w:rsidR="004949CC" w:rsidRPr="00E0756B">
        <w:rPr>
          <w:rFonts w:ascii="Arial" w:hAnsi="Arial" w:cs="Arial"/>
          <w:b/>
          <w:sz w:val="20"/>
          <w:szCs w:val="20"/>
        </w:rPr>
        <w:t xml:space="preserve">concept, the </w:t>
      </w:r>
      <w:r w:rsidR="001D201E">
        <w:rPr>
          <w:rFonts w:ascii="Arial" w:hAnsi="Arial" w:cs="Arial"/>
          <w:b/>
          <w:sz w:val="20"/>
          <w:szCs w:val="20"/>
        </w:rPr>
        <w:t>two</w:t>
      </w:r>
      <w:r w:rsidR="004949CC" w:rsidRPr="00E0756B">
        <w:rPr>
          <w:rFonts w:ascii="Arial" w:hAnsi="Arial" w:cs="Arial"/>
          <w:b/>
          <w:sz w:val="20"/>
          <w:szCs w:val="20"/>
        </w:rPr>
        <w:t xml:space="preserve"> budget lines </w:t>
      </w:r>
      <w:r w:rsidR="000779AC" w:rsidRPr="00E0756B">
        <w:rPr>
          <w:rFonts w:ascii="Arial" w:hAnsi="Arial" w:cs="Arial"/>
          <w:b/>
          <w:sz w:val="20"/>
          <w:szCs w:val="20"/>
        </w:rPr>
        <w:t>and the fu</w:t>
      </w:r>
      <w:r w:rsidR="00E37719" w:rsidRPr="00E0756B">
        <w:rPr>
          <w:rFonts w:ascii="Arial" w:hAnsi="Arial" w:cs="Arial"/>
          <w:b/>
          <w:sz w:val="20"/>
          <w:szCs w:val="20"/>
        </w:rPr>
        <w:t>rther proceeding</w:t>
      </w:r>
      <w:r w:rsidR="000779AC" w:rsidRPr="00E0756B">
        <w:rPr>
          <w:rFonts w:ascii="Arial" w:hAnsi="Arial" w:cs="Arial"/>
          <w:b/>
          <w:sz w:val="20"/>
          <w:szCs w:val="20"/>
        </w:rPr>
        <w:t>.</w:t>
      </w:r>
    </w:p>
    <w:p w:rsidR="00621C7C" w:rsidRPr="004B1A8B" w:rsidRDefault="00621C7C" w:rsidP="004C5897">
      <w:pPr>
        <w:pStyle w:val="Textkrper"/>
        <w:rPr>
          <w:szCs w:val="20"/>
          <w:lang w:val="en-GB"/>
        </w:rPr>
      </w:pPr>
    </w:p>
    <w:p w:rsidR="00621C7C" w:rsidRPr="004B1A8B" w:rsidRDefault="00621C7C" w:rsidP="00621C7C">
      <w:pPr>
        <w:pStyle w:val="Textkrper"/>
        <w:rPr>
          <w:szCs w:val="20"/>
          <w:lang w:val="en-GB"/>
        </w:rPr>
      </w:pPr>
    </w:p>
    <w:p w:rsidR="005314C5" w:rsidRPr="00E0756B" w:rsidRDefault="00621C7C" w:rsidP="002A5170">
      <w:pPr>
        <w:pStyle w:val="Textkrper"/>
        <w:numPr>
          <w:ilvl w:val="0"/>
          <w:numId w:val="6"/>
        </w:numPr>
        <w:ind w:left="0"/>
        <w:rPr>
          <w:b/>
          <w:szCs w:val="20"/>
          <w:lang w:val="en-GB"/>
        </w:rPr>
      </w:pPr>
      <w:r w:rsidRPr="004B1A8B">
        <w:br w:type="page"/>
      </w:r>
      <w:r w:rsidR="005314C5" w:rsidRPr="00E0756B">
        <w:rPr>
          <w:b/>
          <w:szCs w:val="20"/>
          <w:lang w:val="en-GB"/>
        </w:rPr>
        <w:lastRenderedPageBreak/>
        <w:t>Background</w:t>
      </w:r>
    </w:p>
    <w:p w:rsidR="005D23C0" w:rsidRPr="00E0756B" w:rsidRDefault="005D23C0" w:rsidP="007613F9">
      <w:pPr>
        <w:pStyle w:val="Textkrper"/>
        <w:rPr>
          <w:szCs w:val="20"/>
        </w:rPr>
      </w:pPr>
      <w:r w:rsidRPr="00E0756B">
        <w:rPr>
          <w:szCs w:val="20"/>
        </w:rPr>
        <w:t xml:space="preserve">Since </w:t>
      </w:r>
      <w:r w:rsidRPr="00E0756B">
        <w:rPr>
          <w:szCs w:val="20"/>
          <w:lang w:val="en-GB"/>
        </w:rPr>
        <w:t xml:space="preserve">2015 the Wadden Sea WH </w:t>
      </w:r>
      <w:r w:rsidR="007613F9">
        <w:rPr>
          <w:szCs w:val="20"/>
          <w:lang w:val="en-GB"/>
        </w:rPr>
        <w:t xml:space="preserve">is </w:t>
      </w:r>
      <w:r w:rsidRPr="00E0756B">
        <w:rPr>
          <w:szCs w:val="20"/>
          <w:lang w:val="en-GB"/>
        </w:rPr>
        <w:t xml:space="preserve">successfully presented by and with </w:t>
      </w:r>
      <w:r w:rsidR="007613F9">
        <w:rPr>
          <w:szCs w:val="20"/>
          <w:lang w:val="en-GB"/>
        </w:rPr>
        <w:t xml:space="preserve">the </w:t>
      </w:r>
      <w:r w:rsidRPr="00E0756B">
        <w:rPr>
          <w:szCs w:val="20"/>
          <w:lang w:val="en-GB"/>
        </w:rPr>
        <w:t xml:space="preserve">participation </w:t>
      </w:r>
      <w:r w:rsidR="007613F9">
        <w:rPr>
          <w:szCs w:val="20"/>
          <w:lang w:val="en-GB"/>
        </w:rPr>
        <w:t>of</w:t>
      </w:r>
      <w:r w:rsidR="007613F9" w:rsidRPr="00E0756B">
        <w:rPr>
          <w:szCs w:val="20"/>
          <w:lang w:val="en-GB"/>
        </w:rPr>
        <w:t xml:space="preserve"> </w:t>
      </w:r>
      <w:r w:rsidRPr="00E0756B">
        <w:rPr>
          <w:szCs w:val="20"/>
          <w:lang w:val="en-GB"/>
        </w:rPr>
        <w:t xml:space="preserve">all three </w:t>
      </w:r>
      <w:r w:rsidR="007613F9">
        <w:rPr>
          <w:szCs w:val="20"/>
          <w:lang w:val="en-GB"/>
        </w:rPr>
        <w:t xml:space="preserve">Wadden Sea </w:t>
      </w:r>
      <w:r w:rsidRPr="00E0756B">
        <w:rPr>
          <w:szCs w:val="20"/>
          <w:lang w:val="en-GB"/>
        </w:rPr>
        <w:t xml:space="preserve">countries during the world´s largest tourism trade fair, ITB in Berlin. </w:t>
      </w:r>
      <w:r w:rsidR="00ED24CA" w:rsidRPr="00E0756B">
        <w:rPr>
          <w:szCs w:val="20"/>
          <w:lang w:val="en-GB"/>
        </w:rPr>
        <w:t>In partnership</w:t>
      </w:r>
      <w:r w:rsidRPr="00E0756B">
        <w:rPr>
          <w:szCs w:val="20"/>
        </w:rPr>
        <w:t xml:space="preserve"> with the UNESCO World Heritage and Sustainable Tourism Programme, the World Heritage Magazine</w:t>
      </w:r>
      <w:r w:rsidR="00ED24CA" w:rsidRPr="00E0756B">
        <w:rPr>
          <w:szCs w:val="20"/>
        </w:rPr>
        <w:t xml:space="preserve"> and other World Heritage Sites (like Messel</w:t>
      </w:r>
      <w:r w:rsidR="007613F9" w:rsidRPr="007613F9">
        <w:rPr>
          <w:szCs w:val="20"/>
        </w:rPr>
        <w:t xml:space="preserve"> </w:t>
      </w:r>
      <w:r w:rsidR="007613F9" w:rsidRPr="00E0756B">
        <w:rPr>
          <w:szCs w:val="20"/>
        </w:rPr>
        <w:t>Pit</w:t>
      </w:r>
      <w:r w:rsidR="00ED24CA" w:rsidRPr="00E0756B">
        <w:rPr>
          <w:szCs w:val="20"/>
        </w:rPr>
        <w:t xml:space="preserve">, Dolomites) as well </w:t>
      </w:r>
      <w:r w:rsidR="007613F9">
        <w:rPr>
          <w:szCs w:val="20"/>
        </w:rPr>
        <w:t>as</w:t>
      </w:r>
      <w:r w:rsidR="007613F9" w:rsidRPr="00E0756B">
        <w:rPr>
          <w:szCs w:val="20"/>
        </w:rPr>
        <w:t xml:space="preserve"> </w:t>
      </w:r>
      <w:r w:rsidR="00ED24CA" w:rsidRPr="00E0756B">
        <w:rPr>
          <w:szCs w:val="20"/>
        </w:rPr>
        <w:t xml:space="preserve">Die Nordsee GmbH the WS/WH presence raises </w:t>
      </w:r>
      <w:r w:rsidRPr="00E0756B">
        <w:rPr>
          <w:szCs w:val="20"/>
        </w:rPr>
        <w:t>awareness on a bigger scale</w:t>
      </w:r>
      <w:r w:rsidR="00ED24CA" w:rsidRPr="00E0756B">
        <w:rPr>
          <w:szCs w:val="20"/>
        </w:rPr>
        <w:t xml:space="preserve"> of </w:t>
      </w:r>
      <w:r w:rsidR="00ED24CA" w:rsidRPr="00E0756B">
        <w:rPr>
          <w:szCs w:val="20"/>
          <w:lang w:val="en-GB"/>
        </w:rPr>
        <w:t>how WH sites embrace the concept of OUV and protection at its heart and are indeed popular and attractive tourists destinations</w:t>
      </w:r>
      <w:r w:rsidR="007613F9">
        <w:rPr>
          <w:szCs w:val="20"/>
          <w:lang w:val="en-GB"/>
        </w:rPr>
        <w:t xml:space="preserve"> with a particular potential for sustainable forms of tourism</w:t>
      </w:r>
      <w:r w:rsidRPr="00E0756B">
        <w:rPr>
          <w:szCs w:val="20"/>
        </w:rPr>
        <w:t>.</w:t>
      </w:r>
    </w:p>
    <w:p w:rsidR="00E0756B" w:rsidRPr="00E0756B" w:rsidRDefault="00E0756B" w:rsidP="002A5170">
      <w:pPr>
        <w:pStyle w:val="Textkrper"/>
        <w:rPr>
          <w:szCs w:val="20"/>
        </w:rPr>
      </w:pPr>
    </w:p>
    <w:p w:rsidR="005314C5" w:rsidRPr="00E0756B" w:rsidRDefault="00ED24CA" w:rsidP="007613F9">
      <w:pPr>
        <w:pStyle w:val="Textkrper"/>
        <w:rPr>
          <w:szCs w:val="20"/>
        </w:rPr>
      </w:pPr>
      <w:r w:rsidRPr="00E0756B">
        <w:rPr>
          <w:szCs w:val="20"/>
        </w:rPr>
        <w:t xml:space="preserve">Each year the stand program </w:t>
      </w:r>
      <w:r w:rsidRPr="00E0756B">
        <w:rPr>
          <w:szCs w:val="20"/>
          <w:lang w:val="en-GB"/>
        </w:rPr>
        <w:t>fit into the overall theme of the hall 4.1.b</w:t>
      </w:r>
      <w:del w:id="8" w:author="Simone Goth" w:date="2017-06-02T15:19:00Z">
        <w:r w:rsidRPr="00E0756B" w:rsidDel="008C485C">
          <w:rPr>
            <w:szCs w:val="20"/>
            <w:lang w:val="en-GB"/>
          </w:rPr>
          <w:delText>..</w:delText>
        </w:r>
      </w:del>
      <w:ins w:id="9" w:author="Simone Goth" w:date="2017-06-02T15:19:00Z">
        <w:r w:rsidR="008C485C" w:rsidRPr="00E0756B">
          <w:rPr>
            <w:szCs w:val="20"/>
            <w:lang w:val="en-GB"/>
          </w:rPr>
          <w:t>.</w:t>
        </w:r>
      </w:ins>
      <w:r w:rsidRPr="00E0756B">
        <w:rPr>
          <w:szCs w:val="20"/>
          <w:lang w:val="en-GB"/>
        </w:rPr>
        <w:t xml:space="preserve"> For 2018 the ITB theme will be “</w:t>
      </w:r>
      <w:r w:rsidR="00E0756B" w:rsidRPr="00E0756B">
        <w:rPr>
          <w:szCs w:val="20"/>
          <w:lang w:val="en-GB"/>
        </w:rPr>
        <w:t xml:space="preserve">Coast </w:t>
      </w:r>
      <w:r w:rsidR="00E0756B" w:rsidRPr="00E0756B">
        <w:rPr>
          <w:szCs w:val="20"/>
        </w:rPr>
        <w:t>Odysseys</w:t>
      </w:r>
      <w:r w:rsidR="00E0756B" w:rsidRPr="00E0756B">
        <w:rPr>
          <w:szCs w:val="20"/>
          <w:lang w:val="en-GB"/>
        </w:rPr>
        <w:t>” offering a broad spectrum to address WS/WH relevant topics like climate change, plastic litter, wildlife watching tourism etc.</w:t>
      </w:r>
    </w:p>
    <w:p w:rsidR="005314C5" w:rsidRPr="00E0756B" w:rsidRDefault="005314C5" w:rsidP="002A5170">
      <w:pPr>
        <w:pStyle w:val="Textkrper"/>
        <w:rPr>
          <w:szCs w:val="20"/>
        </w:rPr>
      </w:pPr>
    </w:p>
    <w:p w:rsidR="005314C5" w:rsidRPr="00E0756B" w:rsidRDefault="005314C5" w:rsidP="002A5170">
      <w:pPr>
        <w:pStyle w:val="Textkrper"/>
        <w:rPr>
          <w:szCs w:val="20"/>
        </w:rPr>
      </w:pPr>
    </w:p>
    <w:p w:rsidR="005314C5" w:rsidRPr="00E0756B" w:rsidRDefault="005314C5" w:rsidP="002A5170">
      <w:pPr>
        <w:pStyle w:val="Textkrper"/>
        <w:rPr>
          <w:szCs w:val="20"/>
        </w:rPr>
      </w:pPr>
    </w:p>
    <w:p w:rsidR="005314C5" w:rsidRPr="00E0756B" w:rsidRDefault="00E37719" w:rsidP="00BC509D">
      <w:pPr>
        <w:pStyle w:val="Textkrper"/>
        <w:numPr>
          <w:ilvl w:val="0"/>
          <w:numId w:val="6"/>
        </w:numPr>
        <w:ind w:left="0"/>
        <w:rPr>
          <w:b/>
          <w:szCs w:val="20"/>
          <w:lang w:val="en-GB"/>
        </w:rPr>
      </w:pPr>
      <w:r w:rsidRPr="00E0756B">
        <w:rPr>
          <w:b/>
          <w:szCs w:val="20"/>
          <w:lang w:val="en-GB"/>
        </w:rPr>
        <w:t xml:space="preserve">Draft </w:t>
      </w:r>
      <w:r w:rsidR="005314C5" w:rsidRPr="00E0756B">
        <w:rPr>
          <w:b/>
          <w:szCs w:val="20"/>
          <w:lang w:val="en-GB"/>
        </w:rPr>
        <w:t>Concept</w:t>
      </w:r>
      <w:r w:rsidR="00975EBD" w:rsidRPr="00E0756B">
        <w:rPr>
          <w:b/>
          <w:szCs w:val="20"/>
          <w:lang w:val="en-GB"/>
        </w:rPr>
        <w:t xml:space="preserve"> – 2</w:t>
      </w:r>
      <w:r w:rsidR="00BC509D">
        <w:rPr>
          <w:b/>
          <w:szCs w:val="20"/>
          <w:lang w:val="en-GB"/>
        </w:rPr>
        <w:t>-</w:t>
      </w:r>
      <w:r w:rsidR="00975EBD" w:rsidRPr="00E0756B">
        <w:rPr>
          <w:b/>
          <w:szCs w:val="20"/>
          <w:lang w:val="en-GB"/>
        </w:rPr>
        <w:t xml:space="preserve"> </w:t>
      </w:r>
      <w:r w:rsidR="00BC509D">
        <w:rPr>
          <w:b/>
          <w:szCs w:val="20"/>
          <w:lang w:val="en-GB"/>
        </w:rPr>
        <w:t>tier</w:t>
      </w:r>
      <w:r w:rsidR="00BC509D" w:rsidRPr="00E0756B">
        <w:rPr>
          <w:b/>
          <w:szCs w:val="20"/>
          <w:lang w:val="en-GB"/>
        </w:rPr>
        <w:t xml:space="preserve"> </w:t>
      </w:r>
      <w:r w:rsidR="001C25EC" w:rsidRPr="00E0756B">
        <w:rPr>
          <w:b/>
          <w:szCs w:val="20"/>
          <w:lang w:val="en-GB"/>
        </w:rPr>
        <w:t>model</w:t>
      </w:r>
      <w:r w:rsidR="005314C5" w:rsidRPr="00E0756B">
        <w:rPr>
          <w:b/>
          <w:szCs w:val="20"/>
          <w:lang w:val="en-GB"/>
        </w:rPr>
        <w:t xml:space="preserve"> </w:t>
      </w:r>
    </w:p>
    <w:p w:rsidR="00931727" w:rsidRPr="00E0756B" w:rsidRDefault="00931727" w:rsidP="002A5170">
      <w:pPr>
        <w:pStyle w:val="Textkrper"/>
        <w:rPr>
          <w:szCs w:val="20"/>
        </w:rPr>
      </w:pPr>
    </w:p>
    <w:p w:rsidR="00931727" w:rsidRPr="00E0756B" w:rsidRDefault="00931727" w:rsidP="007613F9">
      <w:pPr>
        <w:pStyle w:val="Textkrper"/>
        <w:rPr>
          <w:szCs w:val="20"/>
        </w:rPr>
      </w:pPr>
      <w:r w:rsidRPr="00E0756B">
        <w:rPr>
          <w:szCs w:val="20"/>
        </w:rPr>
        <w:t xml:space="preserve">With the established concept of the former years and some further improvements the WS/WH stand will fulfill every requirement to become a magnet for ITB visitors again. Additionally to the awareness raising presence and to address </w:t>
      </w:r>
      <w:r w:rsidR="008A5067" w:rsidRPr="00E0756B">
        <w:rPr>
          <w:szCs w:val="20"/>
        </w:rPr>
        <w:t xml:space="preserve">specifically </w:t>
      </w:r>
      <w:r w:rsidRPr="00E0756B">
        <w:rPr>
          <w:szCs w:val="20"/>
        </w:rPr>
        <w:t xml:space="preserve">commercial partners we suggest an extended concept with </w:t>
      </w:r>
      <w:r w:rsidRPr="00E0756B">
        <w:rPr>
          <w:b/>
          <w:szCs w:val="20"/>
        </w:rPr>
        <w:t>2</w:t>
      </w:r>
      <w:r w:rsidRPr="00E0756B">
        <w:rPr>
          <w:szCs w:val="20"/>
        </w:rPr>
        <w:t xml:space="preserve"> </w:t>
      </w:r>
      <w:r w:rsidRPr="00E0756B">
        <w:rPr>
          <w:b/>
          <w:szCs w:val="20"/>
        </w:rPr>
        <w:t xml:space="preserve">visibly separated area </w:t>
      </w:r>
      <w:r w:rsidRPr="00E0756B">
        <w:rPr>
          <w:szCs w:val="20"/>
        </w:rPr>
        <w:t xml:space="preserve">under the umbrella of the Wadden </w:t>
      </w:r>
      <w:r w:rsidR="008A5067" w:rsidRPr="00E0756B">
        <w:rPr>
          <w:szCs w:val="20"/>
        </w:rPr>
        <w:t>S</w:t>
      </w:r>
      <w:r w:rsidRPr="00E0756B">
        <w:rPr>
          <w:szCs w:val="20"/>
        </w:rPr>
        <w:t>ea World Heritage brand:</w:t>
      </w:r>
    </w:p>
    <w:p w:rsidR="002A5170" w:rsidRPr="00E0756B" w:rsidRDefault="002A5170" w:rsidP="002A5170">
      <w:pPr>
        <w:pStyle w:val="Textkrper"/>
        <w:rPr>
          <w:szCs w:val="20"/>
        </w:rPr>
      </w:pPr>
    </w:p>
    <w:p w:rsidR="00931727" w:rsidRPr="00E0756B" w:rsidRDefault="00931727" w:rsidP="002A5170">
      <w:pPr>
        <w:pStyle w:val="Textkrper"/>
        <w:rPr>
          <w:szCs w:val="20"/>
        </w:rPr>
      </w:pPr>
    </w:p>
    <w:p w:rsidR="00975EBD" w:rsidRPr="00E0756B" w:rsidRDefault="00975EBD" w:rsidP="007613F9">
      <w:pPr>
        <w:pStyle w:val="Textkrper"/>
        <w:rPr>
          <w:szCs w:val="20"/>
          <w:u w:val="single"/>
        </w:rPr>
      </w:pPr>
      <w:r w:rsidRPr="00E0756B">
        <w:rPr>
          <w:szCs w:val="20"/>
          <w:u w:val="single"/>
        </w:rPr>
        <w:t>1.</w:t>
      </w:r>
      <w:r w:rsidR="004E605D" w:rsidRPr="00E0756B">
        <w:rPr>
          <w:szCs w:val="20"/>
          <w:u w:val="single"/>
        </w:rPr>
        <w:t xml:space="preserve"> WS/WH presence – continuing successful awareness</w:t>
      </w:r>
      <w:r w:rsidR="007613F9">
        <w:rPr>
          <w:szCs w:val="20"/>
          <w:u w:val="single"/>
        </w:rPr>
        <w:t>-</w:t>
      </w:r>
      <w:r w:rsidR="004E605D" w:rsidRPr="00E0756B">
        <w:rPr>
          <w:szCs w:val="20"/>
          <w:u w:val="single"/>
        </w:rPr>
        <w:t>raising activities</w:t>
      </w:r>
    </w:p>
    <w:p w:rsidR="004E605D" w:rsidRPr="00E0756B" w:rsidRDefault="004E605D" w:rsidP="006B72DD">
      <w:pPr>
        <w:pStyle w:val="Textkrper"/>
        <w:rPr>
          <w:szCs w:val="20"/>
        </w:rPr>
      </w:pPr>
    </w:p>
    <w:p w:rsidR="00A618EC" w:rsidRPr="00E0756B" w:rsidRDefault="00DB55C8" w:rsidP="00931727">
      <w:pPr>
        <w:pStyle w:val="Textkrper"/>
        <w:rPr>
          <w:szCs w:val="20"/>
        </w:rPr>
      </w:pPr>
      <w:r w:rsidRPr="00E0756B">
        <w:rPr>
          <w:szCs w:val="20"/>
          <w:lang w:val="en-GB"/>
        </w:rPr>
        <w:t xml:space="preserve">Trade show pavilion </w:t>
      </w:r>
      <w:r w:rsidR="008A5067" w:rsidRPr="00E0756B">
        <w:rPr>
          <w:szCs w:val="20"/>
        </w:rPr>
        <w:t>focusing</w:t>
      </w:r>
      <w:r w:rsidR="004E605D" w:rsidRPr="00E0756B">
        <w:rPr>
          <w:szCs w:val="20"/>
        </w:rPr>
        <w:t xml:space="preserve"> on WS/WH and the importance </w:t>
      </w:r>
      <w:r w:rsidR="00A618EC" w:rsidRPr="00E0756B">
        <w:rPr>
          <w:szCs w:val="20"/>
        </w:rPr>
        <w:t>of cultivating</w:t>
      </w:r>
      <w:r w:rsidR="004E605D" w:rsidRPr="00E0756B">
        <w:rPr>
          <w:szCs w:val="20"/>
        </w:rPr>
        <w:t xml:space="preserve"> strong partnerships to raise awareness of </w:t>
      </w:r>
      <w:r w:rsidRPr="00E0756B">
        <w:rPr>
          <w:szCs w:val="20"/>
        </w:rPr>
        <w:t>OUV</w:t>
      </w:r>
      <w:r w:rsidR="008A5067" w:rsidRPr="00E0756B">
        <w:rPr>
          <w:szCs w:val="20"/>
        </w:rPr>
        <w:t>.</w:t>
      </w:r>
      <w:r w:rsidRPr="00E0756B">
        <w:rPr>
          <w:szCs w:val="20"/>
        </w:rPr>
        <w:t xml:space="preserve"> </w:t>
      </w:r>
      <w:r w:rsidR="004E605D" w:rsidRPr="00E0756B">
        <w:rPr>
          <w:szCs w:val="20"/>
        </w:rPr>
        <w:t xml:space="preserve"> </w:t>
      </w:r>
      <w:r w:rsidR="002A5170" w:rsidRPr="00E0756B">
        <w:rPr>
          <w:szCs w:val="20"/>
        </w:rPr>
        <w:t>In partnership</w:t>
      </w:r>
      <w:r w:rsidR="004E605D" w:rsidRPr="00E0756B">
        <w:rPr>
          <w:szCs w:val="20"/>
        </w:rPr>
        <w:t xml:space="preserve"> with the </w:t>
      </w:r>
      <w:r w:rsidR="004E605D" w:rsidRPr="00E0756B">
        <w:rPr>
          <w:szCs w:val="20"/>
          <w:lang w:val="en-GB"/>
        </w:rPr>
        <w:t>UNESCO World Heritage and Sustainable Tourism Programme</w:t>
      </w:r>
      <w:r w:rsidR="002A5170" w:rsidRPr="00E0756B">
        <w:rPr>
          <w:szCs w:val="20"/>
          <w:lang w:val="en-GB"/>
        </w:rPr>
        <w:t xml:space="preserve"> and other WH related partners</w:t>
      </w:r>
      <w:r w:rsidR="004E605D" w:rsidRPr="00E0756B">
        <w:rPr>
          <w:szCs w:val="20"/>
          <w:lang w:val="en-GB"/>
        </w:rPr>
        <w:t xml:space="preserve"> </w:t>
      </w:r>
      <w:r w:rsidR="00A618EC" w:rsidRPr="00E0756B">
        <w:rPr>
          <w:szCs w:val="20"/>
          <w:lang w:val="en-GB"/>
        </w:rPr>
        <w:t xml:space="preserve">the </w:t>
      </w:r>
      <w:r w:rsidRPr="00E0756B">
        <w:rPr>
          <w:szCs w:val="20"/>
          <w:lang w:val="en-GB"/>
        </w:rPr>
        <w:t xml:space="preserve">exhibition space </w:t>
      </w:r>
      <w:r w:rsidR="004E605D" w:rsidRPr="00E0756B">
        <w:rPr>
          <w:szCs w:val="20"/>
        </w:rPr>
        <w:t>is considered as</w:t>
      </w:r>
      <w:r w:rsidR="00A618EC" w:rsidRPr="00E0756B">
        <w:rPr>
          <w:szCs w:val="20"/>
        </w:rPr>
        <w:t>:</w:t>
      </w:r>
    </w:p>
    <w:p w:rsidR="004E605D" w:rsidRPr="00E0756B" w:rsidRDefault="004E605D" w:rsidP="006B72DD">
      <w:pPr>
        <w:pStyle w:val="Textkrper"/>
        <w:rPr>
          <w:szCs w:val="20"/>
        </w:rPr>
      </w:pPr>
      <w:r w:rsidRPr="00E0756B">
        <w:rPr>
          <w:szCs w:val="20"/>
        </w:rPr>
        <w:t xml:space="preserve"> </w:t>
      </w:r>
    </w:p>
    <w:p w:rsidR="004E605D" w:rsidRPr="00E0756B" w:rsidRDefault="004E605D" w:rsidP="004E605D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E0756B">
        <w:rPr>
          <w:rFonts w:ascii="Arial" w:hAnsi="Arial" w:cs="Arial"/>
          <w:color w:val="000000"/>
          <w:sz w:val="20"/>
          <w:szCs w:val="20"/>
          <w:lang w:val="en-GB"/>
        </w:rPr>
        <w:t>platform to inform stakeholders, organizations and visitors about the Wadden Sea and it</w:t>
      </w:r>
      <w:r w:rsidR="00931727" w:rsidRPr="00E0756B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E0756B">
        <w:rPr>
          <w:rFonts w:ascii="Arial" w:hAnsi="Arial" w:cs="Arial"/>
          <w:color w:val="000000"/>
          <w:sz w:val="20"/>
          <w:szCs w:val="20"/>
          <w:lang w:val="en-GB"/>
        </w:rPr>
        <w:t xml:space="preserve"> protection and management as a World Heritage Site;</w:t>
      </w:r>
    </w:p>
    <w:p w:rsidR="004E605D" w:rsidRPr="00E0756B" w:rsidRDefault="004E605D" w:rsidP="004E605D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E0756B">
        <w:rPr>
          <w:rFonts w:ascii="Arial" w:hAnsi="Arial" w:cs="Arial"/>
          <w:color w:val="000000"/>
          <w:sz w:val="20"/>
          <w:szCs w:val="20"/>
          <w:lang w:val="en-GB"/>
        </w:rPr>
        <w:t>opportunity for networking and extending the cooperation with other WH sites, networks and partnerships;</w:t>
      </w:r>
    </w:p>
    <w:p w:rsidR="004E605D" w:rsidRPr="00E0756B" w:rsidRDefault="004E605D" w:rsidP="004E605D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  <w:color w:val="000000"/>
          <w:sz w:val="20"/>
          <w:szCs w:val="20"/>
          <w:lang w:val="en-GB"/>
        </w:rPr>
      </w:pPr>
      <w:r w:rsidRPr="00E0756B">
        <w:rPr>
          <w:rFonts w:ascii="Arial" w:hAnsi="Arial" w:cs="Arial"/>
          <w:color w:val="000000"/>
          <w:sz w:val="20"/>
          <w:szCs w:val="20"/>
          <w:lang w:val="en-GB"/>
        </w:rPr>
        <w:t>engagement with further partners who are willing to present themselves under the brand of Wadden Sea World Heritage.</w:t>
      </w:r>
    </w:p>
    <w:p w:rsidR="00DB55C8" w:rsidRPr="00E0756B" w:rsidRDefault="00DB55C8" w:rsidP="006B72DD">
      <w:pPr>
        <w:pStyle w:val="Textkrper"/>
        <w:rPr>
          <w:szCs w:val="20"/>
          <w:lang w:val="en-GB"/>
        </w:rPr>
      </w:pPr>
    </w:p>
    <w:p w:rsidR="004949CC" w:rsidRPr="00E0756B" w:rsidRDefault="004949CC" w:rsidP="006B72DD">
      <w:pPr>
        <w:pStyle w:val="Textkrper"/>
        <w:rPr>
          <w:szCs w:val="20"/>
          <w:lang w:val="en-GB"/>
        </w:rPr>
      </w:pPr>
    </w:p>
    <w:p w:rsidR="004E605D" w:rsidRPr="00E0756B" w:rsidRDefault="00DB55C8" w:rsidP="006B72DD">
      <w:pPr>
        <w:pStyle w:val="Textkrper"/>
        <w:rPr>
          <w:szCs w:val="20"/>
          <w:lang w:val="en-GB"/>
        </w:rPr>
      </w:pPr>
      <w:r w:rsidRPr="00E0756B">
        <w:rPr>
          <w:szCs w:val="20"/>
          <w:lang w:val="en-GB"/>
        </w:rPr>
        <w:sym w:font="Wingdings" w:char="F0E0"/>
      </w:r>
      <w:r w:rsidRPr="00E0756B">
        <w:rPr>
          <w:szCs w:val="20"/>
          <w:lang w:val="en-GB"/>
        </w:rPr>
        <w:t xml:space="preserve"> This area will be dedicated to knowledge exchange in the context of World Heritage and sustainable tourism</w:t>
      </w:r>
      <w:r w:rsidR="00AA65DD">
        <w:rPr>
          <w:szCs w:val="20"/>
          <w:lang w:val="en-GB"/>
        </w:rPr>
        <w:t xml:space="preserve"> (presentation, workshops, PowWow participation, ITB Congress, Master Class and Get-Together) </w:t>
      </w:r>
    </w:p>
    <w:p w:rsidR="002A5170" w:rsidRPr="00AA65DD" w:rsidRDefault="002A5170" w:rsidP="005314C5">
      <w:pPr>
        <w:pStyle w:val="Textkrper"/>
        <w:rPr>
          <w:szCs w:val="20"/>
          <w:lang w:val="en-GB"/>
        </w:rPr>
      </w:pPr>
    </w:p>
    <w:p w:rsidR="005314C5" w:rsidRPr="00E0756B" w:rsidRDefault="005314C5" w:rsidP="005314C5">
      <w:pPr>
        <w:pStyle w:val="Textkrper"/>
        <w:rPr>
          <w:szCs w:val="20"/>
        </w:rPr>
      </w:pPr>
    </w:p>
    <w:p w:rsidR="00975EBD" w:rsidRPr="00E0756B" w:rsidRDefault="00975EBD" w:rsidP="005314C5">
      <w:pPr>
        <w:pStyle w:val="Textkrper"/>
        <w:rPr>
          <w:szCs w:val="20"/>
          <w:u w:val="single"/>
        </w:rPr>
      </w:pPr>
      <w:r w:rsidRPr="00E0756B">
        <w:rPr>
          <w:szCs w:val="20"/>
          <w:u w:val="single"/>
        </w:rPr>
        <w:t xml:space="preserve">2. Stakeholder / business partner exhibition </w:t>
      </w:r>
      <w:r w:rsidRPr="00E0756B">
        <w:rPr>
          <w:szCs w:val="20"/>
          <w:u w:val="single"/>
        </w:rPr>
        <w:sym w:font="Wingdings" w:char="F0E0"/>
      </w:r>
      <w:r w:rsidRPr="00E0756B">
        <w:rPr>
          <w:szCs w:val="20"/>
          <w:u w:val="single"/>
        </w:rPr>
        <w:t xml:space="preserve"> Marketplace for WS/WH related services and products</w:t>
      </w:r>
    </w:p>
    <w:p w:rsidR="00975EBD" w:rsidRPr="00E0756B" w:rsidRDefault="00975EBD" w:rsidP="005314C5">
      <w:pPr>
        <w:pStyle w:val="Textkrper"/>
        <w:rPr>
          <w:szCs w:val="20"/>
        </w:rPr>
      </w:pPr>
    </w:p>
    <w:p w:rsidR="00975EBD" w:rsidRPr="00E0756B" w:rsidRDefault="00E12528" w:rsidP="00BC509D">
      <w:pPr>
        <w:pStyle w:val="Textkrper"/>
        <w:rPr>
          <w:szCs w:val="20"/>
        </w:rPr>
      </w:pPr>
      <w:r w:rsidRPr="00E0756B">
        <w:rPr>
          <w:szCs w:val="20"/>
          <w:lang w:val="en-GB"/>
        </w:rPr>
        <w:t xml:space="preserve">One of the central challenges facing the WS/WH is the increased </w:t>
      </w:r>
      <w:r w:rsidR="004949CC" w:rsidRPr="00E0756B">
        <w:rPr>
          <w:szCs w:val="20"/>
          <w:lang w:val="en-GB"/>
        </w:rPr>
        <w:t xml:space="preserve">demand for </w:t>
      </w:r>
      <w:r w:rsidR="001B0B32" w:rsidRPr="00E0756B">
        <w:rPr>
          <w:szCs w:val="20"/>
          <w:lang w:val="en-GB"/>
        </w:rPr>
        <w:t xml:space="preserve">networking of commercial </w:t>
      </w:r>
      <w:r w:rsidR="004949CC" w:rsidRPr="00E0756B">
        <w:rPr>
          <w:szCs w:val="20"/>
          <w:lang w:val="en-GB"/>
        </w:rPr>
        <w:t>entrepreneurs</w:t>
      </w:r>
      <w:r w:rsidR="001B0B32" w:rsidRPr="00E0756B">
        <w:rPr>
          <w:szCs w:val="20"/>
        </w:rPr>
        <w:t xml:space="preserve"> and for a </w:t>
      </w:r>
      <w:r w:rsidR="001B0B32" w:rsidRPr="00E0756B">
        <w:rPr>
          <w:szCs w:val="20"/>
          <w:lang w:val="en-GB"/>
        </w:rPr>
        <w:t>B2B &amp; B2C platform</w:t>
      </w:r>
      <w:r w:rsidRPr="00E0756B">
        <w:rPr>
          <w:szCs w:val="20"/>
          <w:lang w:val="en-GB"/>
        </w:rPr>
        <w:t>. T</w:t>
      </w:r>
      <w:r w:rsidR="000F675B" w:rsidRPr="00E0756B">
        <w:rPr>
          <w:color w:val="000000"/>
          <w:szCs w:val="20"/>
          <w:lang w:val="en-GB"/>
        </w:rPr>
        <w:t>o include commercial partners</w:t>
      </w:r>
      <w:r w:rsidRPr="00E0756B">
        <w:rPr>
          <w:color w:val="000000"/>
          <w:szCs w:val="20"/>
          <w:lang w:val="en-GB"/>
        </w:rPr>
        <w:t xml:space="preserve"> </w:t>
      </w:r>
      <w:r w:rsidR="00931727" w:rsidRPr="00E0756B">
        <w:rPr>
          <w:color w:val="000000"/>
          <w:szCs w:val="20"/>
          <w:lang w:val="en-GB"/>
        </w:rPr>
        <w:t xml:space="preserve">under the umbrella of WS/WH </w:t>
      </w:r>
      <w:r w:rsidRPr="00E0756B">
        <w:rPr>
          <w:color w:val="000000"/>
          <w:szCs w:val="20"/>
          <w:lang w:val="en-GB"/>
        </w:rPr>
        <w:t>i</w:t>
      </w:r>
      <w:r w:rsidR="000F675B" w:rsidRPr="00E0756B">
        <w:rPr>
          <w:color w:val="000000"/>
          <w:szCs w:val="20"/>
          <w:lang w:val="en-GB"/>
        </w:rPr>
        <w:t xml:space="preserve">t should be discussed that for </w:t>
      </w:r>
      <w:r w:rsidRPr="00E0756B">
        <w:rPr>
          <w:color w:val="000000"/>
          <w:szCs w:val="20"/>
          <w:lang w:val="en-GB"/>
        </w:rPr>
        <w:t>2018</w:t>
      </w:r>
      <w:r w:rsidR="000F675B" w:rsidRPr="00E0756B">
        <w:rPr>
          <w:color w:val="000000"/>
          <w:szCs w:val="20"/>
          <w:lang w:val="en-GB"/>
        </w:rPr>
        <w:t xml:space="preserve"> it may be important to extend the objectives to </w:t>
      </w:r>
      <w:r w:rsidRPr="00E0756B">
        <w:rPr>
          <w:color w:val="000000"/>
          <w:szCs w:val="20"/>
          <w:lang w:val="en-GB"/>
        </w:rPr>
        <w:t>broaden the</w:t>
      </w:r>
      <w:r w:rsidR="000F675B" w:rsidRPr="00E0756B">
        <w:rPr>
          <w:color w:val="000000"/>
          <w:szCs w:val="20"/>
          <w:lang w:val="en-GB"/>
        </w:rPr>
        <w:t xml:space="preserve"> presence at the fair.</w:t>
      </w:r>
      <w:r w:rsidRPr="00E0756B">
        <w:rPr>
          <w:color w:val="000000"/>
          <w:szCs w:val="20"/>
          <w:lang w:val="en-GB"/>
        </w:rPr>
        <w:t xml:space="preserve"> </w:t>
      </w:r>
      <w:r w:rsidRPr="00E0756B">
        <w:rPr>
          <w:szCs w:val="20"/>
          <w:lang w:val="en-GB"/>
        </w:rPr>
        <w:t xml:space="preserve">A </w:t>
      </w:r>
      <w:r w:rsidR="007613F9" w:rsidRPr="00E0756B">
        <w:rPr>
          <w:szCs w:val="20"/>
          <w:lang w:val="en-GB"/>
        </w:rPr>
        <w:t>partner exhibition</w:t>
      </w:r>
      <w:r w:rsidR="007613F9">
        <w:rPr>
          <w:szCs w:val="20"/>
          <w:lang w:val="en-GB"/>
        </w:rPr>
        <w:t xml:space="preserve"> that is</w:t>
      </w:r>
      <w:r w:rsidR="007613F9" w:rsidRPr="00E0756B">
        <w:rPr>
          <w:szCs w:val="20"/>
          <w:lang w:val="en-GB"/>
        </w:rPr>
        <w:t xml:space="preserve"> </w:t>
      </w:r>
      <w:r w:rsidRPr="00E0756B">
        <w:rPr>
          <w:szCs w:val="20"/>
          <w:lang w:val="en-GB"/>
        </w:rPr>
        <w:t xml:space="preserve">visibly separate but </w:t>
      </w:r>
      <w:r w:rsidR="00BC509D" w:rsidRPr="00E0756B">
        <w:rPr>
          <w:szCs w:val="20"/>
          <w:lang w:val="en-GB"/>
        </w:rPr>
        <w:t xml:space="preserve">integrated </w:t>
      </w:r>
      <w:r w:rsidRPr="00E0756B">
        <w:rPr>
          <w:szCs w:val="20"/>
          <w:lang w:val="en-GB"/>
        </w:rPr>
        <w:t xml:space="preserve">in the main concept could </w:t>
      </w:r>
      <w:r w:rsidR="00975EBD" w:rsidRPr="00E0756B">
        <w:rPr>
          <w:szCs w:val="20"/>
          <w:lang w:val="en-GB"/>
        </w:rPr>
        <w:t>expand the range of exhibits by focusing on topics that are relevant to the WS/WH</w:t>
      </w:r>
      <w:r w:rsidRPr="00E0756B">
        <w:rPr>
          <w:szCs w:val="20"/>
          <w:lang w:val="en-GB"/>
        </w:rPr>
        <w:t xml:space="preserve"> and </w:t>
      </w:r>
      <w:r w:rsidR="00931727" w:rsidRPr="00E0756B">
        <w:rPr>
          <w:szCs w:val="20"/>
        </w:rPr>
        <w:t>securing the achieved, strengthening old relations and creating new ones by</w:t>
      </w:r>
    </w:p>
    <w:p w:rsidR="00975EBD" w:rsidRPr="00E0756B" w:rsidRDefault="00975EBD" w:rsidP="005314C5">
      <w:pPr>
        <w:pStyle w:val="Textkrper"/>
        <w:rPr>
          <w:szCs w:val="20"/>
          <w:lang w:val="en-GB"/>
        </w:rPr>
      </w:pPr>
    </w:p>
    <w:p w:rsidR="00E12528" w:rsidRPr="00E0756B" w:rsidRDefault="00E12528" w:rsidP="00E12528">
      <w:pPr>
        <w:pStyle w:val="Textkrper"/>
        <w:numPr>
          <w:ilvl w:val="0"/>
          <w:numId w:val="14"/>
        </w:numPr>
        <w:rPr>
          <w:rFonts w:eastAsia="Calibri"/>
          <w:color w:val="000000"/>
          <w:szCs w:val="20"/>
          <w:lang w:val="en-GB" w:eastAsia="en-US"/>
        </w:rPr>
      </w:pPr>
      <w:r w:rsidRPr="00E0756B">
        <w:rPr>
          <w:rFonts w:eastAsia="Calibri"/>
          <w:color w:val="000000"/>
          <w:szCs w:val="20"/>
          <w:lang w:val="en-GB" w:eastAsia="en-US"/>
        </w:rPr>
        <w:t>Connecting business;</w:t>
      </w:r>
    </w:p>
    <w:p w:rsidR="00975EBD" w:rsidRPr="00E0756B" w:rsidRDefault="00975EBD" w:rsidP="00E12528">
      <w:pPr>
        <w:pStyle w:val="Textkrper"/>
        <w:numPr>
          <w:ilvl w:val="0"/>
          <w:numId w:val="14"/>
        </w:numPr>
        <w:rPr>
          <w:rFonts w:eastAsia="Calibri"/>
          <w:color w:val="000000"/>
          <w:szCs w:val="20"/>
          <w:lang w:val="en-GB" w:eastAsia="en-US"/>
        </w:rPr>
      </w:pPr>
      <w:r w:rsidRPr="00E0756B">
        <w:rPr>
          <w:rFonts w:eastAsia="Calibri"/>
          <w:color w:val="000000"/>
          <w:szCs w:val="20"/>
          <w:lang w:val="en-GB" w:eastAsia="en-US"/>
        </w:rPr>
        <w:t>Network</w:t>
      </w:r>
      <w:r w:rsidR="00931727" w:rsidRPr="00E0756B">
        <w:rPr>
          <w:rFonts w:eastAsia="Calibri"/>
          <w:color w:val="000000"/>
          <w:szCs w:val="20"/>
          <w:lang w:val="en-GB" w:eastAsia="en-US"/>
        </w:rPr>
        <w:t>ing</w:t>
      </w:r>
      <w:r w:rsidRPr="00E0756B">
        <w:rPr>
          <w:rFonts w:eastAsia="Calibri"/>
          <w:color w:val="000000"/>
          <w:szCs w:val="20"/>
          <w:lang w:val="en-GB" w:eastAsia="en-US"/>
        </w:rPr>
        <w:t xml:space="preserve"> with </w:t>
      </w:r>
      <w:r w:rsidR="00E12528" w:rsidRPr="00E0756B">
        <w:rPr>
          <w:rFonts w:eastAsia="Calibri"/>
          <w:color w:val="000000"/>
          <w:szCs w:val="20"/>
          <w:lang w:val="en-GB" w:eastAsia="en-US"/>
        </w:rPr>
        <w:t>neighbouring</w:t>
      </w:r>
      <w:r w:rsidRPr="00E0756B">
        <w:rPr>
          <w:rFonts w:eastAsia="Calibri"/>
          <w:color w:val="000000"/>
          <w:szCs w:val="20"/>
          <w:lang w:val="en-GB" w:eastAsia="en-US"/>
        </w:rPr>
        <w:t xml:space="preserve"> branches of </w:t>
      </w:r>
      <w:r w:rsidR="00E12528" w:rsidRPr="00E0756B">
        <w:rPr>
          <w:rFonts w:eastAsia="Calibri"/>
          <w:color w:val="000000"/>
          <w:szCs w:val="20"/>
          <w:lang w:val="en-GB" w:eastAsia="en-US"/>
        </w:rPr>
        <w:t xml:space="preserve">the travel </w:t>
      </w:r>
      <w:r w:rsidRPr="00E0756B">
        <w:rPr>
          <w:rFonts w:eastAsia="Calibri"/>
          <w:color w:val="000000"/>
          <w:szCs w:val="20"/>
          <w:lang w:val="en-GB" w:eastAsia="en-US"/>
        </w:rPr>
        <w:t>industry</w:t>
      </w:r>
      <w:r w:rsidR="004949CC" w:rsidRPr="00E0756B">
        <w:rPr>
          <w:rFonts w:eastAsia="Calibri"/>
          <w:color w:val="000000"/>
          <w:szCs w:val="20"/>
          <w:lang w:val="en-GB" w:eastAsia="en-US"/>
        </w:rPr>
        <w:t>;</w:t>
      </w:r>
    </w:p>
    <w:p w:rsidR="004949CC" w:rsidRPr="00E0756B" w:rsidRDefault="004949CC" w:rsidP="00E12528">
      <w:pPr>
        <w:pStyle w:val="Textkrper"/>
        <w:numPr>
          <w:ilvl w:val="0"/>
          <w:numId w:val="14"/>
        </w:numPr>
        <w:rPr>
          <w:rFonts w:eastAsia="Calibri"/>
          <w:color w:val="000000"/>
          <w:szCs w:val="20"/>
          <w:lang w:val="en-GB" w:eastAsia="en-US"/>
        </w:rPr>
      </w:pPr>
      <w:r w:rsidRPr="00E0756B">
        <w:rPr>
          <w:rFonts w:eastAsia="Calibri"/>
          <w:color w:val="000000"/>
          <w:szCs w:val="20"/>
          <w:lang w:val="en-GB" w:eastAsia="en-US"/>
        </w:rPr>
        <w:t>Marketing &amp; selling of WS/WH themed products.</w:t>
      </w:r>
    </w:p>
    <w:p w:rsidR="00975EBD" w:rsidRPr="00E0756B" w:rsidRDefault="00975EBD" w:rsidP="005314C5">
      <w:pPr>
        <w:pStyle w:val="Textkrper"/>
        <w:rPr>
          <w:szCs w:val="20"/>
          <w:lang w:val="en-GB"/>
        </w:rPr>
      </w:pPr>
    </w:p>
    <w:p w:rsidR="00DB55C8" w:rsidRPr="00E0756B" w:rsidRDefault="00DB55C8" w:rsidP="00DB55C8">
      <w:pPr>
        <w:pStyle w:val="Textkrper"/>
        <w:rPr>
          <w:szCs w:val="20"/>
        </w:rPr>
      </w:pPr>
      <w:r w:rsidRPr="00E0756B">
        <w:rPr>
          <w:szCs w:val="20"/>
        </w:rPr>
        <w:sym w:font="Wingdings" w:char="F0E0"/>
      </w:r>
      <w:r w:rsidRPr="00E0756B">
        <w:rPr>
          <w:szCs w:val="20"/>
        </w:rPr>
        <w:t xml:space="preserve"> This area will offer small and large businesses the ideal space to fully market their products </w:t>
      </w:r>
      <w:r w:rsidR="008A5067" w:rsidRPr="00E0756B">
        <w:rPr>
          <w:szCs w:val="20"/>
        </w:rPr>
        <w:t xml:space="preserve">and actively </w:t>
      </w:r>
      <w:r w:rsidR="004949CC" w:rsidRPr="00E0756B">
        <w:rPr>
          <w:szCs w:val="20"/>
        </w:rPr>
        <w:t>participate</w:t>
      </w:r>
      <w:r w:rsidR="008A5067" w:rsidRPr="00E0756B">
        <w:rPr>
          <w:szCs w:val="20"/>
        </w:rPr>
        <w:t xml:space="preserve"> on the actual trade fair business</w:t>
      </w:r>
      <w:r w:rsidR="004949CC" w:rsidRPr="00E0756B">
        <w:rPr>
          <w:szCs w:val="20"/>
        </w:rPr>
        <w:t xml:space="preserve"> (selling platform)</w:t>
      </w:r>
    </w:p>
    <w:p w:rsidR="00DB55C8" w:rsidRPr="00E0756B" w:rsidRDefault="00DB55C8" w:rsidP="005314C5">
      <w:pPr>
        <w:pStyle w:val="Textkrper"/>
        <w:rPr>
          <w:szCs w:val="20"/>
        </w:rPr>
      </w:pPr>
    </w:p>
    <w:p w:rsidR="00E37719" w:rsidRPr="00E0756B" w:rsidRDefault="00E37719" w:rsidP="005314C5">
      <w:pPr>
        <w:pStyle w:val="Textkrper"/>
        <w:rPr>
          <w:szCs w:val="20"/>
        </w:rPr>
      </w:pPr>
      <w:r w:rsidRPr="00E0756B">
        <w:rPr>
          <w:szCs w:val="20"/>
        </w:rPr>
        <w:t xml:space="preserve">Minimum </w:t>
      </w:r>
      <w:r w:rsidR="004949CC" w:rsidRPr="00E0756B">
        <w:rPr>
          <w:szCs w:val="20"/>
        </w:rPr>
        <w:t xml:space="preserve">commercial </w:t>
      </w:r>
      <w:r w:rsidRPr="00E0756B">
        <w:rPr>
          <w:szCs w:val="20"/>
        </w:rPr>
        <w:t>partner needed</w:t>
      </w:r>
      <w:r w:rsidR="004B1A8B" w:rsidRPr="00E0756B">
        <w:rPr>
          <w:szCs w:val="20"/>
        </w:rPr>
        <w:t xml:space="preserve"> to cover basic costs</w:t>
      </w:r>
      <w:r w:rsidR="004949CC" w:rsidRPr="00E0756B">
        <w:rPr>
          <w:szCs w:val="20"/>
        </w:rPr>
        <w:t>:</w:t>
      </w:r>
      <w:r w:rsidRPr="00E0756B">
        <w:rPr>
          <w:szCs w:val="20"/>
        </w:rPr>
        <w:t xml:space="preserve"> 5</w:t>
      </w:r>
    </w:p>
    <w:p w:rsidR="00E37719" w:rsidRPr="00E0756B" w:rsidRDefault="00E37719" w:rsidP="005314C5">
      <w:pPr>
        <w:pStyle w:val="Textkrper"/>
        <w:rPr>
          <w:szCs w:val="20"/>
        </w:rPr>
      </w:pPr>
    </w:p>
    <w:p w:rsidR="004949CC" w:rsidRPr="00E0756B" w:rsidRDefault="004949CC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de-DE"/>
        </w:rPr>
      </w:pPr>
      <w:r w:rsidRPr="00E0756B">
        <w:rPr>
          <w:rFonts w:ascii="Arial" w:hAnsi="Arial" w:cs="Arial"/>
          <w:sz w:val="20"/>
          <w:szCs w:val="20"/>
        </w:rPr>
        <w:br w:type="page"/>
      </w:r>
    </w:p>
    <w:p w:rsidR="005314C5" w:rsidRPr="00E0756B" w:rsidRDefault="005314C5" w:rsidP="005314C5">
      <w:pPr>
        <w:pStyle w:val="Textkrper"/>
        <w:rPr>
          <w:szCs w:val="20"/>
        </w:rPr>
      </w:pPr>
    </w:p>
    <w:p w:rsidR="005314C5" w:rsidRPr="00E0756B" w:rsidRDefault="005314C5" w:rsidP="005314C5">
      <w:pPr>
        <w:pStyle w:val="Textkrper"/>
        <w:numPr>
          <w:ilvl w:val="0"/>
          <w:numId w:val="6"/>
        </w:numPr>
        <w:rPr>
          <w:b/>
          <w:szCs w:val="20"/>
        </w:rPr>
      </w:pPr>
      <w:r w:rsidRPr="00E0756B">
        <w:rPr>
          <w:b/>
          <w:szCs w:val="20"/>
        </w:rPr>
        <w:t>Possible partners and co-exhibitors</w:t>
      </w:r>
    </w:p>
    <w:p w:rsidR="005314C5" w:rsidRPr="00E0756B" w:rsidRDefault="005314C5" w:rsidP="005314C5">
      <w:pPr>
        <w:pStyle w:val="Textkrper"/>
        <w:rPr>
          <w:b/>
          <w:szCs w:val="20"/>
        </w:rPr>
      </w:pPr>
    </w:p>
    <w:p w:rsidR="005314C5" w:rsidRPr="00E0756B" w:rsidRDefault="00A57DA6" w:rsidP="001C25EC">
      <w:pPr>
        <w:pStyle w:val="Textkrper"/>
        <w:numPr>
          <w:ilvl w:val="0"/>
          <w:numId w:val="7"/>
        </w:numPr>
        <w:rPr>
          <w:szCs w:val="20"/>
        </w:rPr>
      </w:pPr>
      <w:r w:rsidRPr="00E0756B">
        <w:rPr>
          <w:szCs w:val="20"/>
        </w:rPr>
        <w:t>The UNESCO World Heritage and Sustainable Tourism Programme</w:t>
      </w:r>
      <w:r w:rsidR="001C25EC" w:rsidRPr="00E0756B">
        <w:rPr>
          <w:szCs w:val="20"/>
        </w:rPr>
        <w:t>,</w:t>
      </w:r>
      <w:r w:rsidRPr="00E0756B">
        <w:rPr>
          <w:szCs w:val="20"/>
        </w:rPr>
        <w:t xml:space="preserve"> </w:t>
      </w:r>
    </w:p>
    <w:p w:rsidR="005314C5" w:rsidRPr="00E0756B" w:rsidRDefault="005314C5" w:rsidP="005314C5">
      <w:pPr>
        <w:pStyle w:val="Textkrper"/>
        <w:numPr>
          <w:ilvl w:val="0"/>
          <w:numId w:val="7"/>
        </w:numPr>
        <w:rPr>
          <w:szCs w:val="20"/>
        </w:rPr>
      </w:pPr>
      <w:r w:rsidRPr="00E0756B">
        <w:rPr>
          <w:szCs w:val="20"/>
        </w:rPr>
        <w:t>World Heritage Magazine,</w:t>
      </w:r>
    </w:p>
    <w:p w:rsidR="005314C5" w:rsidRPr="00E0756B" w:rsidRDefault="005314C5" w:rsidP="005314C5">
      <w:pPr>
        <w:pStyle w:val="Textkrper"/>
        <w:numPr>
          <w:ilvl w:val="0"/>
          <w:numId w:val="7"/>
        </w:numPr>
        <w:rPr>
          <w:szCs w:val="20"/>
        </w:rPr>
      </w:pPr>
      <w:r w:rsidRPr="00E0756B">
        <w:rPr>
          <w:szCs w:val="20"/>
        </w:rPr>
        <w:t xml:space="preserve">German </w:t>
      </w:r>
      <w:r w:rsidRPr="00E0756B">
        <w:rPr>
          <w:szCs w:val="20"/>
          <w:u w:val="single"/>
        </w:rPr>
        <w:t>natural</w:t>
      </w:r>
      <w:r w:rsidRPr="00E0756B">
        <w:rPr>
          <w:szCs w:val="20"/>
        </w:rPr>
        <w:t xml:space="preserve"> World Heritage Sites (Messel Pit, Ancient Beech Forests),</w:t>
      </w:r>
    </w:p>
    <w:p w:rsidR="001C25EC" w:rsidRPr="00E0756B" w:rsidRDefault="00E0756B" w:rsidP="001C25EC">
      <w:pPr>
        <w:pStyle w:val="Textkrper"/>
        <w:numPr>
          <w:ilvl w:val="0"/>
          <w:numId w:val="7"/>
        </w:numPr>
        <w:rPr>
          <w:szCs w:val="20"/>
        </w:rPr>
      </w:pPr>
      <w:r w:rsidRPr="00E0756B">
        <w:rPr>
          <w:szCs w:val="20"/>
        </w:rPr>
        <w:t>State Commission for UNESCO (</w:t>
      </w:r>
      <w:r w:rsidR="005314C5" w:rsidRPr="00E0756B">
        <w:rPr>
          <w:szCs w:val="20"/>
        </w:rPr>
        <w:t>Deutsch</w:t>
      </w:r>
      <w:r w:rsidRPr="00E0756B">
        <w:rPr>
          <w:szCs w:val="20"/>
        </w:rPr>
        <w:t>e UNESCO Kommission, DUK</w:t>
      </w:r>
      <w:r w:rsidR="005314C5" w:rsidRPr="00E0756B">
        <w:rPr>
          <w:szCs w:val="20"/>
        </w:rPr>
        <w:t>),</w:t>
      </w:r>
    </w:p>
    <w:p w:rsidR="005314C5" w:rsidRPr="00E0756B" w:rsidRDefault="005314C5" w:rsidP="001C25EC">
      <w:pPr>
        <w:pStyle w:val="Textkrper"/>
        <w:numPr>
          <w:ilvl w:val="0"/>
          <w:numId w:val="7"/>
        </w:numPr>
        <w:rPr>
          <w:szCs w:val="20"/>
        </w:rPr>
      </w:pPr>
      <w:r w:rsidRPr="00E0756B">
        <w:rPr>
          <w:szCs w:val="20"/>
        </w:rPr>
        <w:t>Other WH sites</w:t>
      </w:r>
      <w:r w:rsidR="00E0756B" w:rsidRPr="00E0756B">
        <w:rPr>
          <w:szCs w:val="20"/>
        </w:rPr>
        <w:t xml:space="preserve"> in line with the hall theme representing e.g. (a) coast (b) mangroves (c) reef </w:t>
      </w:r>
    </w:p>
    <w:p w:rsidR="005314C5" w:rsidRPr="00E0756B" w:rsidRDefault="005314C5" w:rsidP="005314C5">
      <w:pPr>
        <w:pStyle w:val="Textkrper"/>
        <w:ind w:firstLine="720"/>
        <w:rPr>
          <w:szCs w:val="20"/>
        </w:rPr>
      </w:pPr>
    </w:p>
    <w:p w:rsidR="005314C5" w:rsidRPr="00E0756B" w:rsidRDefault="005314C5" w:rsidP="005314C5">
      <w:pPr>
        <w:pStyle w:val="Textkrper"/>
        <w:ind w:firstLine="720"/>
        <w:rPr>
          <w:szCs w:val="20"/>
        </w:rPr>
      </w:pPr>
    </w:p>
    <w:p w:rsidR="00F44EB9" w:rsidRPr="00E0756B" w:rsidRDefault="005314C5" w:rsidP="005314C5">
      <w:pPr>
        <w:pStyle w:val="Textkrper"/>
        <w:numPr>
          <w:ilvl w:val="0"/>
          <w:numId w:val="6"/>
        </w:numPr>
        <w:rPr>
          <w:b/>
          <w:szCs w:val="20"/>
        </w:rPr>
      </w:pPr>
      <w:r w:rsidRPr="00E0756B">
        <w:rPr>
          <w:b/>
          <w:szCs w:val="20"/>
        </w:rPr>
        <w:t xml:space="preserve">Estimated budget </w:t>
      </w:r>
    </w:p>
    <w:p w:rsidR="00F44EB9" w:rsidRPr="00E0756B" w:rsidRDefault="00F44EB9" w:rsidP="00F44EB9">
      <w:pPr>
        <w:pStyle w:val="Textkrper"/>
        <w:ind w:left="360"/>
        <w:rPr>
          <w:b/>
          <w:szCs w:val="20"/>
        </w:rPr>
      </w:pPr>
    </w:p>
    <w:p w:rsidR="001C25EC" w:rsidRPr="00E0756B" w:rsidRDefault="00E0756B" w:rsidP="00BC509D">
      <w:pPr>
        <w:pStyle w:val="Textkrper"/>
        <w:rPr>
          <w:b/>
          <w:color w:val="000000"/>
          <w:szCs w:val="20"/>
          <w:lang w:val="en-GB"/>
        </w:rPr>
      </w:pPr>
      <w:r w:rsidRPr="00E0756B">
        <w:rPr>
          <w:b/>
          <w:color w:val="000000"/>
          <w:szCs w:val="20"/>
        </w:rPr>
        <w:t>Two</w:t>
      </w:r>
      <w:r w:rsidR="001C25EC" w:rsidRPr="00E0756B">
        <w:rPr>
          <w:b/>
          <w:color w:val="000000"/>
          <w:szCs w:val="20"/>
          <w:lang w:val="en-GB"/>
        </w:rPr>
        <w:t xml:space="preserve"> budget</w:t>
      </w:r>
      <w:r w:rsidR="001B0B32" w:rsidRPr="00E0756B">
        <w:rPr>
          <w:b/>
          <w:color w:val="000000"/>
          <w:szCs w:val="20"/>
          <w:lang w:val="en-GB"/>
        </w:rPr>
        <w:t>-lines</w:t>
      </w:r>
      <w:r w:rsidR="001C25EC" w:rsidRPr="00E0756B">
        <w:rPr>
          <w:b/>
          <w:color w:val="000000"/>
          <w:szCs w:val="20"/>
          <w:lang w:val="en-GB"/>
        </w:rPr>
        <w:t xml:space="preserve"> to finance the basic cost for the 2-</w:t>
      </w:r>
      <w:r w:rsidR="00BC509D">
        <w:rPr>
          <w:b/>
          <w:color w:val="000000"/>
          <w:szCs w:val="20"/>
          <w:lang w:val="en-GB"/>
        </w:rPr>
        <w:t>tier</w:t>
      </w:r>
      <w:r w:rsidR="00BC509D" w:rsidRPr="00E0756B">
        <w:rPr>
          <w:b/>
          <w:color w:val="000000"/>
          <w:szCs w:val="20"/>
          <w:lang w:val="en-GB"/>
        </w:rPr>
        <w:t xml:space="preserve"> </w:t>
      </w:r>
      <w:r w:rsidR="001C25EC" w:rsidRPr="00E0756B">
        <w:rPr>
          <w:b/>
          <w:color w:val="000000"/>
          <w:szCs w:val="20"/>
          <w:lang w:val="en-GB"/>
        </w:rPr>
        <w:t>model:</w:t>
      </w:r>
    </w:p>
    <w:p w:rsidR="001C25EC" w:rsidRPr="00E0756B" w:rsidRDefault="001C25EC" w:rsidP="0057316A">
      <w:pPr>
        <w:pStyle w:val="Textkrper"/>
        <w:rPr>
          <w:color w:val="000000"/>
          <w:szCs w:val="20"/>
          <w:lang w:val="en-GB"/>
        </w:rPr>
      </w:pPr>
    </w:p>
    <w:p w:rsidR="005314C5" w:rsidRPr="00E0756B" w:rsidRDefault="001B0B32" w:rsidP="0057316A">
      <w:pPr>
        <w:pStyle w:val="Textkrper"/>
        <w:rPr>
          <w:szCs w:val="20"/>
        </w:rPr>
      </w:pPr>
      <w:r w:rsidRPr="00E0756B">
        <w:rPr>
          <w:color w:val="000000"/>
          <w:szCs w:val="20"/>
          <w:lang w:val="en-GB"/>
        </w:rPr>
        <w:t xml:space="preserve">1. </w:t>
      </w:r>
      <w:r w:rsidR="000F675B" w:rsidRPr="00E0756B">
        <w:rPr>
          <w:color w:val="000000"/>
          <w:szCs w:val="20"/>
          <w:lang w:val="en-GB"/>
        </w:rPr>
        <w:t xml:space="preserve">ITB participation </w:t>
      </w:r>
      <w:r w:rsidRPr="00E0756B">
        <w:rPr>
          <w:color w:val="000000"/>
          <w:szCs w:val="20"/>
          <w:lang w:val="en-GB"/>
        </w:rPr>
        <w:t>as</w:t>
      </w:r>
      <w:r w:rsidR="000F675B" w:rsidRPr="00E0756B">
        <w:rPr>
          <w:color w:val="000000"/>
          <w:szCs w:val="20"/>
          <w:lang w:val="en-GB"/>
        </w:rPr>
        <w:t xml:space="preserve"> a constant t</w:t>
      </w:r>
      <w:r w:rsidRPr="00E0756B">
        <w:rPr>
          <w:color w:val="000000"/>
          <w:szCs w:val="20"/>
          <w:lang w:val="en-GB"/>
        </w:rPr>
        <w:t xml:space="preserve">ool within the </w:t>
      </w:r>
      <w:r w:rsidR="00AF0037" w:rsidRPr="00E0756B">
        <w:rPr>
          <w:color w:val="000000"/>
          <w:szCs w:val="20"/>
          <w:lang w:val="en-GB"/>
        </w:rPr>
        <w:t xml:space="preserve">trilateral </w:t>
      </w:r>
      <w:r w:rsidRPr="00E0756B">
        <w:rPr>
          <w:color w:val="000000"/>
          <w:szCs w:val="20"/>
          <w:lang w:val="en-GB"/>
        </w:rPr>
        <w:t>WH communication: WS/WH awareness raising activity</w:t>
      </w:r>
      <w:r w:rsidR="00AF0037" w:rsidRPr="00E0756B">
        <w:rPr>
          <w:color w:val="000000"/>
          <w:szCs w:val="20"/>
          <w:lang w:val="en-GB"/>
        </w:rPr>
        <w:t>, same layout as in 2017 (48m² with stage area and 12m² photo exhibition)</w:t>
      </w:r>
      <w:r w:rsidRPr="00E0756B">
        <w:rPr>
          <w:color w:val="000000"/>
          <w:szCs w:val="20"/>
          <w:lang w:val="en-GB"/>
        </w:rPr>
        <w:t xml:space="preserve">: </w:t>
      </w:r>
      <w:r w:rsidR="00F44EB9" w:rsidRPr="00E0756B">
        <w:rPr>
          <w:szCs w:val="20"/>
        </w:rPr>
        <w:t>For 201</w:t>
      </w:r>
      <w:r w:rsidR="00AF0037" w:rsidRPr="00E0756B">
        <w:rPr>
          <w:szCs w:val="20"/>
        </w:rPr>
        <w:t>8</w:t>
      </w:r>
      <w:r w:rsidR="00B7608D" w:rsidRPr="00E0756B">
        <w:rPr>
          <w:szCs w:val="20"/>
        </w:rPr>
        <w:t>,</w:t>
      </w:r>
      <w:r w:rsidR="00F44EB9" w:rsidRPr="00E0756B">
        <w:rPr>
          <w:szCs w:val="20"/>
        </w:rPr>
        <w:t xml:space="preserve"> the estimated cost is </w:t>
      </w:r>
      <w:r w:rsidR="00B7608D" w:rsidRPr="00E0756B">
        <w:rPr>
          <w:b/>
          <w:szCs w:val="20"/>
        </w:rPr>
        <w:t>€ 20,</w:t>
      </w:r>
      <w:r w:rsidR="005314C5" w:rsidRPr="00E0756B">
        <w:rPr>
          <w:b/>
          <w:szCs w:val="20"/>
        </w:rPr>
        <w:t>000</w:t>
      </w:r>
      <w:r w:rsidRPr="00E0756B">
        <w:rPr>
          <w:szCs w:val="20"/>
        </w:rPr>
        <w:t xml:space="preserve"> </w:t>
      </w:r>
    </w:p>
    <w:p w:rsidR="005314C5" w:rsidRPr="00E0756B" w:rsidRDefault="005314C5" w:rsidP="005314C5">
      <w:pPr>
        <w:pStyle w:val="Textkrper"/>
        <w:rPr>
          <w:b/>
          <w:szCs w:val="20"/>
        </w:rPr>
      </w:pPr>
    </w:p>
    <w:p w:rsidR="00F44EB9" w:rsidRPr="00E0756B" w:rsidRDefault="00072D61" w:rsidP="00A57DA6">
      <w:pPr>
        <w:spacing w:after="0"/>
        <w:rPr>
          <w:rFonts w:ascii="Arial" w:eastAsiaTheme="minorHAnsi" w:hAnsi="Arial" w:cs="Arial"/>
          <w:b/>
          <w:sz w:val="20"/>
          <w:szCs w:val="20"/>
        </w:rPr>
      </w:pPr>
      <w:r w:rsidRPr="00E0756B">
        <w:rPr>
          <w:rFonts w:ascii="Arial" w:eastAsiaTheme="minorHAnsi" w:hAnsi="Arial" w:cs="Arial"/>
          <w:b/>
          <w:sz w:val="20"/>
          <w:szCs w:val="20"/>
        </w:rPr>
        <w:t xml:space="preserve">It is proposed that the </w:t>
      </w:r>
      <w:r w:rsidR="001B0B32" w:rsidRPr="00E0756B">
        <w:rPr>
          <w:rFonts w:ascii="Arial" w:eastAsiaTheme="minorHAnsi" w:hAnsi="Arial" w:cs="Arial"/>
          <w:b/>
          <w:sz w:val="20"/>
          <w:szCs w:val="20"/>
        </w:rPr>
        <w:t>basic</w:t>
      </w:r>
      <w:r w:rsidRPr="00E0756B">
        <w:rPr>
          <w:rFonts w:ascii="Arial" w:eastAsiaTheme="minorHAnsi" w:hAnsi="Arial" w:cs="Arial"/>
          <w:b/>
          <w:sz w:val="20"/>
          <w:szCs w:val="20"/>
        </w:rPr>
        <w:t xml:space="preserve"> costs</w:t>
      </w:r>
      <w:r w:rsidR="00E0756B">
        <w:rPr>
          <w:rFonts w:ascii="Arial" w:eastAsiaTheme="minorHAnsi" w:hAnsi="Arial" w:cs="Arial"/>
          <w:b/>
          <w:sz w:val="20"/>
          <w:szCs w:val="20"/>
        </w:rPr>
        <w:t xml:space="preserve"> of</w:t>
      </w:r>
      <w:r w:rsidRPr="00E0756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B7608D" w:rsidRPr="00E0756B">
        <w:rPr>
          <w:rFonts w:ascii="Arial" w:eastAsiaTheme="minorHAnsi" w:hAnsi="Arial" w:cs="Arial"/>
          <w:b/>
          <w:sz w:val="20"/>
          <w:szCs w:val="20"/>
        </w:rPr>
        <w:t>€ 14,</w:t>
      </w:r>
      <w:r w:rsidR="000779AC" w:rsidRPr="00E0756B">
        <w:rPr>
          <w:rFonts w:ascii="Arial" w:eastAsiaTheme="minorHAnsi" w:hAnsi="Arial" w:cs="Arial"/>
          <w:b/>
          <w:sz w:val="20"/>
          <w:szCs w:val="20"/>
        </w:rPr>
        <w:t xml:space="preserve">000 should be covered by the </w:t>
      </w:r>
      <w:r w:rsidRPr="00E0756B">
        <w:rPr>
          <w:rFonts w:ascii="Arial" w:eastAsiaTheme="minorHAnsi" w:hAnsi="Arial" w:cs="Arial"/>
          <w:b/>
          <w:sz w:val="20"/>
          <w:szCs w:val="20"/>
        </w:rPr>
        <w:t>T</w:t>
      </w:r>
      <w:r w:rsidR="000779AC" w:rsidRPr="00E0756B">
        <w:rPr>
          <w:rFonts w:ascii="Arial" w:eastAsiaTheme="minorHAnsi" w:hAnsi="Arial" w:cs="Arial"/>
          <w:b/>
          <w:sz w:val="20"/>
          <w:szCs w:val="20"/>
        </w:rPr>
        <w:t xml:space="preserve">rilateral </w:t>
      </w:r>
      <w:r w:rsidRPr="00E0756B">
        <w:rPr>
          <w:rFonts w:ascii="Arial" w:eastAsiaTheme="minorHAnsi" w:hAnsi="Arial" w:cs="Arial"/>
          <w:b/>
          <w:sz w:val="20"/>
          <w:szCs w:val="20"/>
        </w:rPr>
        <w:t>C</w:t>
      </w:r>
      <w:r w:rsidR="000779AC" w:rsidRPr="00E0756B">
        <w:rPr>
          <w:rFonts w:ascii="Arial" w:eastAsiaTheme="minorHAnsi" w:hAnsi="Arial" w:cs="Arial"/>
          <w:b/>
          <w:sz w:val="20"/>
          <w:szCs w:val="20"/>
        </w:rPr>
        <w:t>ooperation</w:t>
      </w:r>
      <w:r w:rsidR="00B7608D" w:rsidRPr="00E0756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1B0B32" w:rsidRPr="00E0756B">
        <w:rPr>
          <w:rFonts w:ascii="Arial" w:eastAsiaTheme="minorHAnsi" w:hAnsi="Arial" w:cs="Arial"/>
          <w:sz w:val="20"/>
          <w:szCs w:val="20"/>
        </w:rPr>
        <w:t>(as in 2017</w:t>
      </w:r>
      <w:r w:rsidR="00B7608D" w:rsidRPr="00E0756B">
        <w:rPr>
          <w:rFonts w:ascii="Arial" w:eastAsiaTheme="minorHAnsi" w:hAnsi="Arial" w:cs="Arial"/>
          <w:b/>
          <w:sz w:val="20"/>
          <w:szCs w:val="20"/>
        </w:rPr>
        <w:t>)</w:t>
      </w:r>
      <w:r w:rsidR="000779AC" w:rsidRPr="00E0756B">
        <w:rPr>
          <w:rFonts w:ascii="Arial" w:eastAsiaTheme="minorHAnsi" w:hAnsi="Arial" w:cs="Arial"/>
          <w:b/>
          <w:sz w:val="20"/>
          <w:szCs w:val="20"/>
        </w:rPr>
        <w:t xml:space="preserve">: </w:t>
      </w:r>
    </w:p>
    <w:p w:rsidR="00A57DA6" w:rsidRPr="00E0756B" w:rsidRDefault="00A57DA6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  <w:lang w:val="en-US"/>
        </w:rPr>
      </w:pPr>
      <w:r w:rsidRPr="00E0756B">
        <w:rPr>
          <w:rFonts w:ascii="Arial" w:eastAsiaTheme="minorHAnsi" w:hAnsi="Arial" w:cs="Arial"/>
          <w:sz w:val="20"/>
          <w:szCs w:val="20"/>
          <w:lang w:val="en-US"/>
        </w:rPr>
        <w:t>Share D 7.000 (</w:t>
      </w:r>
      <w:r w:rsidR="00B7608D" w:rsidRPr="00E0756B">
        <w:rPr>
          <w:rFonts w:ascii="Arial" w:eastAsiaTheme="minorHAnsi" w:hAnsi="Arial" w:cs="Arial"/>
          <w:sz w:val="20"/>
          <w:szCs w:val="20"/>
          <w:lang w:val="en-US"/>
        </w:rPr>
        <w:t>SH 3,</w:t>
      </w:r>
      <w:r w:rsidRPr="00E0756B">
        <w:rPr>
          <w:rFonts w:ascii="Arial" w:eastAsiaTheme="minorHAnsi" w:hAnsi="Arial" w:cs="Arial"/>
          <w:sz w:val="20"/>
          <w:szCs w:val="20"/>
          <w:lang w:val="en-US"/>
        </w:rPr>
        <w:t>000; Nds.</w:t>
      </w:r>
      <w:r w:rsidR="00B7608D" w:rsidRPr="00E0756B">
        <w:rPr>
          <w:rFonts w:ascii="Arial" w:eastAsiaTheme="minorHAnsi" w:hAnsi="Arial" w:cs="Arial"/>
          <w:sz w:val="20"/>
          <w:szCs w:val="20"/>
          <w:lang w:val="en-US"/>
        </w:rPr>
        <w:t xml:space="preserve"> 3,000, HH 1,</w:t>
      </w:r>
      <w:r w:rsidRPr="00E0756B">
        <w:rPr>
          <w:rFonts w:ascii="Arial" w:eastAsiaTheme="minorHAnsi" w:hAnsi="Arial" w:cs="Arial"/>
          <w:sz w:val="20"/>
          <w:szCs w:val="20"/>
          <w:lang w:val="en-US"/>
        </w:rPr>
        <w:t>000)</w:t>
      </w:r>
    </w:p>
    <w:p w:rsidR="00A57DA6" w:rsidRPr="00E0756B" w:rsidRDefault="00A57DA6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E0756B">
        <w:rPr>
          <w:rFonts w:ascii="Arial" w:eastAsiaTheme="minorHAnsi" w:hAnsi="Arial" w:cs="Arial"/>
          <w:sz w:val="20"/>
          <w:szCs w:val="20"/>
        </w:rPr>
        <w:t>Share DK 2</w:t>
      </w:r>
      <w:r w:rsidR="00B7608D" w:rsidRPr="00E0756B">
        <w:rPr>
          <w:rFonts w:ascii="Arial" w:eastAsiaTheme="minorHAnsi" w:hAnsi="Arial" w:cs="Arial"/>
          <w:sz w:val="20"/>
          <w:szCs w:val="20"/>
        </w:rPr>
        <w:t>,</w:t>
      </w:r>
      <w:r w:rsidRPr="00E0756B">
        <w:rPr>
          <w:rFonts w:ascii="Arial" w:eastAsiaTheme="minorHAnsi" w:hAnsi="Arial" w:cs="Arial"/>
          <w:sz w:val="20"/>
          <w:szCs w:val="20"/>
        </w:rPr>
        <w:t>500</w:t>
      </w:r>
    </w:p>
    <w:p w:rsidR="00A57DA6" w:rsidRPr="00E0756B" w:rsidRDefault="00B7608D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E0756B">
        <w:rPr>
          <w:rFonts w:ascii="Arial" w:eastAsiaTheme="minorHAnsi" w:hAnsi="Arial" w:cs="Arial"/>
          <w:sz w:val="20"/>
          <w:szCs w:val="20"/>
        </w:rPr>
        <w:t>Share NL 4,</w:t>
      </w:r>
      <w:r w:rsidR="00A57DA6" w:rsidRPr="00E0756B">
        <w:rPr>
          <w:rFonts w:ascii="Arial" w:eastAsiaTheme="minorHAnsi" w:hAnsi="Arial" w:cs="Arial"/>
          <w:sz w:val="20"/>
          <w:szCs w:val="20"/>
        </w:rPr>
        <w:t>500</w:t>
      </w:r>
    </w:p>
    <w:p w:rsidR="005314C5" w:rsidRDefault="005314C5" w:rsidP="005314C5">
      <w:pPr>
        <w:pStyle w:val="Textkrper"/>
        <w:rPr>
          <w:b/>
          <w:szCs w:val="20"/>
          <w:lang w:val="en-GB"/>
        </w:rPr>
      </w:pPr>
    </w:p>
    <w:p w:rsidR="00E0756B" w:rsidRDefault="00E0756B" w:rsidP="005314C5">
      <w:pPr>
        <w:pStyle w:val="Textkrper"/>
        <w:rPr>
          <w:b/>
          <w:szCs w:val="20"/>
          <w:lang w:val="en-GB"/>
        </w:rPr>
      </w:pPr>
    </w:p>
    <w:p w:rsidR="00E0756B" w:rsidRDefault="00E0756B" w:rsidP="005314C5">
      <w:pPr>
        <w:pStyle w:val="Textkrper"/>
        <w:rPr>
          <w:b/>
          <w:szCs w:val="20"/>
          <w:lang w:val="en-GB"/>
        </w:rPr>
      </w:pPr>
    </w:p>
    <w:p w:rsidR="004B1A8B" w:rsidRPr="00E0756B" w:rsidRDefault="001B0B32" w:rsidP="00BC509D">
      <w:pPr>
        <w:spacing w:after="0"/>
        <w:rPr>
          <w:rFonts w:ascii="Arial" w:eastAsia="Times New Roman" w:hAnsi="Arial" w:cs="Arial"/>
          <w:sz w:val="20"/>
          <w:szCs w:val="20"/>
          <w:lang w:val="en-US" w:eastAsia="de-DE"/>
        </w:rPr>
      </w:pPr>
      <w:r w:rsidRPr="00E0756B">
        <w:rPr>
          <w:rFonts w:ascii="Arial" w:hAnsi="Arial" w:cs="Arial"/>
          <w:sz w:val="20"/>
          <w:szCs w:val="20"/>
        </w:rPr>
        <w:t>2.  Establishing a long-term b2b and b2c platform “Stakeholder / business partner exhibition”</w:t>
      </w:r>
      <w:r w:rsidR="004B1A8B" w:rsidRPr="00E0756B">
        <w:rPr>
          <w:rFonts w:ascii="Arial" w:hAnsi="Arial" w:cs="Arial"/>
          <w:sz w:val="20"/>
          <w:szCs w:val="20"/>
        </w:rPr>
        <w:t xml:space="preserve"> for </w:t>
      </w:r>
      <w:r w:rsidR="004B1A8B" w:rsidRPr="00E0756B">
        <w:rPr>
          <w:rFonts w:ascii="Arial" w:eastAsia="Times New Roman" w:hAnsi="Arial" w:cs="Arial"/>
          <w:sz w:val="20"/>
          <w:szCs w:val="20"/>
          <w:lang w:val="en-US" w:eastAsia="de-DE"/>
        </w:rPr>
        <w:t xml:space="preserve">commercial </w:t>
      </w:r>
      <w:r w:rsidR="00BC509D">
        <w:rPr>
          <w:rFonts w:ascii="Arial" w:eastAsia="Times New Roman" w:hAnsi="Arial" w:cs="Arial"/>
          <w:sz w:val="20"/>
          <w:szCs w:val="20"/>
          <w:lang w:val="en-US" w:eastAsia="de-DE"/>
        </w:rPr>
        <w:t>c</w:t>
      </w:r>
      <w:r w:rsidR="00BC509D" w:rsidRPr="00E0756B">
        <w:rPr>
          <w:rFonts w:ascii="Arial" w:eastAsia="Times New Roman" w:hAnsi="Arial" w:cs="Arial"/>
          <w:sz w:val="20"/>
          <w:szCs w:val="20"/>
          <w:lang w:val="en-US" w:eastAsia="de-DE"/>
        </w:rPr>
        <w:t>o</w:t>
      </w:r>
      <w:r w:rsidR="004B1A8B" w:rsidRPr="00E0756B">
        <w:rPr>
          <w:rFonts w:ascii="Arial" w:eastAsia="Times New Roman" w:hAnsi="Arial" w:cs="Arial"/>
          <w:sz w:val="20"/>
          <w:szCs w:val="20"/>
          <w:lang w:val="en-US" w:eastAsia="de-DE"/>
        </w:rPr>
        <w:t>-</w:t>
      </w:r>
      <w:r w:rsidR="00BC509D">
        <w:rPr>
          <w:rFonts w:ascii="Arial" w:eastAsia="Times New Roman" w:hAnsi="Arial" w:cs="Arial"/>
          <w:sz w:val="20"/>
          <w:szCs w:val="20"/>
          <w:lang w:val="en-US" w:eastAsia="de-DE"/>
        </w:rPr>
        <w:t>e</w:t>
      </w:r>
      <w:r w:rsidR="00BC509D" w:rsidRPr="00E0756B">
        <w:rPr>
          <w:rFonts w:ascii="Arial" w:eastAsia="Times New Roman" w:hAnsi="Arial" w:cs="Arial"/>
          <w:sz w:val="20"/>
          <w:szCs w:val="20"/>
          <w:lang w:val="en-US" w:eastAsia="de-DE"/>
        </w:rPr>
        <w:t>xhibitor</w:t>
      </w:r>
      <w:r w:rsidR="00BC509D">
        <w:rPr>
          <w:rFonts w:ascii="Arial" w:eastAsia="Times New Roman" w:hAnsi="Arial" w:cs="Arial"/>
          <w:sz w:val="20"/>
          <w:szCs w:val="20"/>
          <w:lang w:val="en-US" w:eastAsia="de-DE"/>
        </w:rPr>
        <w:t>s</w:t>
      </w:r>
      <w:r w:rsidR="00BC509D" w:rsidRPr="00E0756B">
        <w:rPr>
          <w:rFonts w:ascii="Arial" w:eastAsia="Times New Roman" w:hAnsi="Arial" w:cs="Arial"/>
          <w:sz w:val="20"/>
          <w:szCs w:val="20"/>
          <w:lang w:val="en-US" w:eastAsia="de-DE"/>
        </w:rPr>
        <w:t xml:space="preserve"> </w:t>
      </w:r>
      <w:r w:rsidR="004B1A8B" w:rsidRPr="00E0756B">
        <w:rPr>
          <w:rFonts w:ascii="Arial" w:eastAsia="Times New Roman" w:hAnsi="Arial" w:cs="Arial"/>
          <w:sz w:val="20"/>
          <w:szCs w:val="20"/>
          <w:lang w:val="en-US" w:eastAsia="de-DE"/>
        </w:rPr>
        <w:t>with a proposed package price (net): € 1.980,-</w:t>
      </w:r>
    </w:p>
    <w:p w:rsidR="005314C5" w:rsidRPr="00E0756B" w:rsidRDefault="00AF0037" w:rsidP="00BC509D">
      <w:pPr>
        <w:pStyle w:val="Textkrper"/>
        <w:rPr>
          <w:szCs w:val="20"/>
        </w:rPr>
      </w:pPr>
      <w:r w:rsidRPr="00E0756B">
        <w:rPr>
          <w:szCs w:val="20"/>
        </w:rPr>
        <w:t>Estimated b</w:t>
      </w:r>
      <w:r w:rsidR="001B0B32" w:rsidRPr="00E0756B">
        <w:rPr>
          <w:szCs w:val="20"/>
        </w:rPr>
        <w:t xml:space="preserve">asic cost for </w:t>
      </w:r>
      <w:r w:rsidRPr="00E0756B">
        <w:rPr>
          <w:szCs w:val="20"/>
        </w:rPr>
        <w:t xml:space="preserve">additional and separate exhibition space of 30m²: </w:t>
      </w:r>
      <w:r w:rsidRPr="00E0756B">
        <w:rPr>
          <w:b/>
          <w:szCs w:val="20"/>
        </w:rPr>
        <w:t>€ 15.000</w:t>
      </w:r>
      <w:r w:rsidRPr="00E0756B">
        <w:rPr>
          <w:szCs w:val="20"/>
        </w:rPr>
        <w:t xml:space="preserve"> </w:t>
      </w:r>
    </w:p>
    <w:p w:rsidR="00E0756B" w:rsidRDefault="00E0756B" w:rsidP="004B1A8B">
      <w:pPr>
        <w:spacing w:after="0"/>
        <w:rPr>
          <w:rFonts w:ascii="Arial" w:eastAsiaTheme="minorHAnsi" w:hAnsi="Arial" w:cs="Arial"/>
          <w:b/>
          <w:sz w:val="20"/>
          <w:szCs w:val="20"/>
        </w:rPr>
      </w:pPr>
    </w:p>
    <w:p w:rsidR="001B0B32" w:rsidRPr="00E0756B" w:rsidRDefault="004B1A8B" w:rsidP="004B1A8B">
      <w:pPr>
        <w:spacing w:after="0"/>
        <w:rPr>
          <w:rFonts w:ascii="Arial" w:hAnsi="Arial" w:cs="Arial"/>
          <w:b/>
          <w:sz w:val="20"/>
          <w:szCs w:val="20"/>
        </w:rPr>
      </w:pPr>
      <w:r w:rsidRPr="00E0756B">
        <w:rPr>
          <w:rFonts w:ascii="Arial" w:eastAsiaTheme="minorHAnsi" w:hAnsi="Arial" w:cs="Arial"/>
          <w:b/>
          <w:sz w:val="20"/>
          <w:szCs w:val="20"/>
        </w:rPr>
        <w:t xml:space="preserve">It is proposed that the basic costs will be </w:t>
      </w:r>
      <w:r w:rsidR="00AF0037" w:rsidRPr="00E0756B">
        <w:rPr>
          <w:rFonts w:ascii="Arial" w:eastAsiaTheme="minorHAnsi" w:hAnsi="Arial" w:cs="Arial"/>
          <w:b/>
          <w:sz w:val="20"/>
          <w:szCs w:val="20"/>
        </w:rPr>
        <w:t xml:space="preserve">covered </w:t>
      </w:r>
      <w:r w:rsidRPr="00E0756B">
        <w:rPr>
          <w:rFonts w:ascii="Arial" w:eastAsiaTheme="minorHAnsi" w:hAnsi="Arial" w:cs="Arial"/>
          <w:b/>
          <w:sz w:val="20"/>
          <w:szCs w:val="20"/>
        </w:rPr>
        <w:t>through the PROWAD Link Budget (if</w:t>
      </w:r>
      <w:r w:rsidRPr="00E0756B">
        <w:rPr>
          <w:rFonts w:ascii="Arial" w:hAnsi="Arial" w:cs="Arial"/>
          <w:b/>
          <w:sz w:val="20"/>
          <w:szCs w:val="20"/>
        </w:rPr>
        <w:t xml:space="preserve"> approved) or by selling the space to a minimum of 5 paying participants.</w:t>
      </w:r>
    </w:p>
    <w:p w:rsidR="001B0B32" w:rsidRPr="00E0756B" w:rsidRDefault="001B0B32" w:rsidP="005314C5">
      <w:pPr>
        <w:rPr>
          <w:rFonts w:ascii="Arial" w:hAnsi="Arial" w:cs="Arial"/>
          <w:b/>
          <w:sz w:val="20"/>
          <w:szCs w:val="20"/>
        </w:rPr>
      </w:pPr>
    </w:p>
    <w:p w:rsidR="00E0756B" w:rsidRDefault="00E0756B" w:rsidP="005314C5">
      <w:pPr>
        <w:rPr>
          <w:rFonts w:ascii="Arial" w:hAnsi="Arial" w:cs="Arial"/>
          <w:b/>
          <w:sz w:val="20"/>
          <w:szCs w:val="20"/>
        </w:rPr>
      </w:pPr>
    </w:p>
    <w:p w:rsidR="00E0756B" w:rsidRDefault="00E0756B" w:rsidP="005314C5">
      <w:pPr>
        <w:rPr>
          <w:rFonts w:ascii="Arial" w:hAnsi="Arial" w:cs="Arial"/>
          <w:b/>
          <w:sz w:val="20"/>
          <w:szCs w:val="20"/>
        </w:rPr>
      </w:pPr>
    </w:p>
    <w:p w:rsidR="005314C5" w:rsidRPr="00E0756B" w:rsidRDefault="005314C5" w:rsidP="005314C5">
      <w:pPr>
        <w:rPr>
          <w:rFonts w:ascii="Arial" w:hAnsi="Arial" w:cs="Arial"/>
          <w:b/>
          <w:sz w:val="20"/>
          <w:szCs w:val="20"/>
        </w:rPr>
      </w:pPr>
      <w:r w:rsidRPr="00E0756B">
        <w:rPr>
          <w:rFonts w:ascii="Arial" w:hAnsi="Arial" w:cs="Arial"/>
          <w:b/>
          <w:sz w:val="20"/>
          <w:szCs w:val="20"/>
        </w:rPr>
        <w:t>Proposal</w:t>
      </w:r>
    </w:p>
    <w:p w:rsidR="005314C5" w:rsidRPr="00E0756B" w:rsidRDefault="0057316A" w:rsidP="0057316A">
      <w:pPr>
        <w:spacing w:after="120"/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>We</w:t>
      </w:r>
      <w:r w:rsidR="005314C5" w:rsidRPr="00E0756B">
        <w:rPr>
          <w:rFonts w:ascii="Arial" w:hAnsi="Arial" w:cs="Arial"/>
          <w:sz w:val="20"/>
          <w:szCs w:val="20"/>
        </w:rPr>
        <w:t xml:space="preserve"> propose</w:t>
      </w:r>
      <w:r w:rsidRPr="00E0756B">
        <w:rPr>
          <w:rFonts w:ascii="Arial" w:hAnsi="Arial" w:cs="Arial"/>
          <w:sz w:val="20"/>
          <w:szCs w:val="20"/>
        </w:rPr>
        <w:t xml:space="preserve"> that the meeting</w:t>
      </w:r>
    </w:p>
    <w:p w:rsidR="005314C5" w:rsidRPr="00E0756B" w:rsidRDefault="005314C5" w:rsidP="00BC509D">
      <w:pPr>
        <w:numPr>
          <w:ilvl w:val="0"/>
          <w:numId w:val="9"/>
        </w:numPr>
        <w:spacing w:after="0"/>
        <w:ind w:left="567" w:hanging="567"/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 xml:space="preserve">discuss and approve </w:t>
      </w:r>
      <w:r w:rsidR="00B7608D" w:rsidRPr="00E0756B">
        <w:rPr>
          <w:rFonts w:ascii="Arial" w:hAnsi="Arial" w:cs="Arial"/>
          <w:sz w:val="20"/>
          <w:szCs w:val="20"/>
        </w:rPr>
        <w:t xml:space="preserve">the </w:t>
      </w:r>
      <w:r w:rsidR="004B1A8B" w:rsidRPr="00E0756B">
        <w:rPr>
          <w:rFonts w:ascii="Arial" w:hAnsi="Arial" w:cs="Arial"/>
          <w:sz w:val="20"/>
          <w:szCs w:val="20"/>
        </w:rPr>
        <w:t>2-</w:t>
      </w:r>
      <w:r w:rsidR="00BC509D">
        <w:rPr>
          <w:rFonts w:ascii="Arial" w:hAnsi="Arial" w:cs="Arial"/>
          <w:sz w:val="20"/>
          <w:szCs w:val="20"/>
        </w:rPr>
        <w:t>tier</w:t>
      </w:r>
      <w:r w:rsidR="00BC509D" w:rsidRPr="00E0756B">
        <w:rPr>
          <w:rFonts w:ascii="Arial" w:hAnsi="Arial" w:cs="Arial"/>
          <w:sz w:val="20"/>
          <w:szCs w:val="20"/>
        </w:rPr>
        <w:t xml:space="preserve"> </w:t>
      </w:r>
      <w:r w:rsidRPr="00E0756B">
        <w:rPr>
          <w:rFonts w:ascii="Arial" w:hAnsi="Arial" w:cs="Arial"/>
          <w:sz w:val="20"/>
          <w:szCs w:val="20"/>
        </w:rPr>
        <w:t>concept for the ITB 201</w:t>
      </w:r>
      <w:r w:rsidR="004B1A8B" w:rsidRPr="00E0756B">
        <w:rPr>
          <w:rFonts w:ascii="Arial" w:hAnsi="Arial" w:cs="Arial"/>
          <w:sz w:val="20"/>
          <w:szCs w:val="20"/>
        </w:rPr>
        <w:t>8</w:t>
      </w:r>
      <w:r w:rsidRPr="00E0756B">
        <w:rPr>
          <w:rFonts w:ascii="Arial" w:hAnsi="Arial" w:cs="Arial"/>
          <w:sz w:val="20"/>
          <w:szCs w:val="20"/>
        </w:rPr>
        <w:t xml:space="preserve"> in Berlin;</w:t>
      </w:r>
    </w:p>
    <w:p w:rsidR="005314C5" w:rsidRPr="00E0756B" w:rsidRDefault="00852C42" w:rsidP="0057316A">
      <w:pPr>
        <w:numPr>
          <w:ilvl w:val="0"/>
          <w:numId w:val="9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 xml:space="preserve">instruct the </w:t>
      </w:r>
      <w:r w:rsidR="0057316A" w:rsidRPr="00E0756B">
        <w:rPr>
          <w:rFonts w:ascii="Arial" w:hAnsi="Arial" w:cs="Arial"/>
          <w:sz w:val="20"/>
          <w:szCs w:val="20"/>
        </w:rPr>
        <w:t xml:space="preserve">Secretariat </w:t>
      </w:r>
      <w:r w:rsidRPr="00E0756B">
        <w:rPr>
          <w:rFonts w:ascii="Arial" w:hAnsi="Arial" w:cs="Arial"/>
          <w:sz w:val="20"/>
          <w:szCs w:val="20"/>
        </w:rPr>
        <w:t xml:space="preserve">to </w:t>
      </w:r>
      <w:r w:rsidR="005314C5" w:rsidRPr="00E0756B">
        <w:rPr>
          <w:rFonts w:ascii="Arial" w:hAnsi="Arial" w:cs="Arial"/>
          <w:sz w:val="20"/>
          <w:szCs w:val="20"/>
        </w:rPr>
        <w:t xml:space="preserve">form a small expert group </w:t>
      </w:r>
      <w:r w:rsidR="004B1A8B" w:rsidRPr="00E0756B">
        <w:rPr>
          <w:rFonts w:ascii="Arial" w:hAnsi="Arial" w:cs="Arial"/>
          <w:sz w:val="20"/>
          <w:szCs w:val="20"/>
        </w:rPr>
        <w:t xml:space="preserve">with representatives from </w:t>
      </w:r>
      <w:r w:rsidR="00E0756B">
        <w:rPr>
          <w:rFonts w:ascii="Arial" w:hAnsi="Arial" w:cs="Arial"/>
          <w:sz w:val="20"/>
          <w:szCs w:val="20"/>
        </w:rPr>
        <w:t>each region</w:t>
      </w:r>
      <w:r w:rsidR="004B1A8B" w:rsidRPr="00E0756B">
        <w:rPr>
          <w:rFonts w:ascii="Arial" w:hAnsi="Arial" w:cs="Arial"/>
          <w:sz w:val="20"/>
          <w:szCs w:val="20"/>
        </w:rPr>
        <w:t xml:space="preserve"> for local commercial partner acquisition</w:t>
      </w:r>
    </w:p>
    <w:p w:rsidR="005314C5" w:rsidRPr="00E0756B" w:rsidRDefault="00852C42" w:rsidP="005314C5">
      <w:pPr>
        <w:numPr>
          <w:ilvl w:val="0"/>
          <w:numId w:val="9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0756B">
        <w:rPr>
          <w:rFonts w:ascii="Arial" w:hAnsi="Arial" w:cs="Arial"/>
          <w:sz w:val="20"/>
          <w:szCs w:val="20"/>
        </w:rPr>
        <w:t>approve the budget</w:t>
      </w:r>
      <w:r w:rsidR="000779AC" w:rsidRPr="00E0756B">
        <w:rPr>
          <w:rFonts w:ascii="Arial" w:hAnsi="Arial" w:cs="Arial"/>
          <w:sz w:val="20"/>
          <w:szCs w:val="20"/>
        </w:rPr>
        <w:t xml:space="preserve"> and grant the funding.</w:t>
      </w:r>
    </w:p>
    <w:p w:rsidR="005314C5" w:rsidRPr="004B1A8B" w:rsidRDefault="005314C5" w:rsidP="004B1A8B">
      <w:pPr>
        <w:rPr>
          <w:rFonts w:ascii="Arial" w:hAnsi="Arial" w:cs="Arial"/>
          <w:b/>
          <w:sz w:val="20"/>
          <w:lang w:eastAsia="de-DE"/>
        </w:rPr>
      </w:pPr>
    </w:p>
    <w:sectPr w:rsidR="005314C5" w:rsidRPr="004B1A8B" w:rsidSect="004C5897">
      <w:headerReference w:type="default" r:id="rId10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14" w:rsidRDefault="00574714" w:rsidP="004C5897">
      <w:pPr>
        <w:spacing w:after="0" w:line="240" w:lineRule="auto"/>
      </w:pPr>
      <w:r>
        <w:separator/>
      </w:r>
    </w:p>
  </w:endnote>
  <w:endnote w:type="continuationSeparator" w:id="0">
    <w:p w:rsidR="00574714" w:rsidRDefault="00574714" w:rsidP="004C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14" w:rsidRDefault="00574714" w:rsidP="004C5897">
      <w:pPr>
        <w:spacing w:after="0" w:line="240" w:lineRule="auto"/>
      </w:pPr>
      <w:r>
        <w:separator/>
      </w:r>
    </w:p>
  </w:footnote>
  <w:footnote w:type="continuationSeparator" w:id="0">
    <w:p w:rsidR="00574714" w:rsidRDefault="00574714" w:rsidP="004C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897" w:rsidRPr="0079483C" w:rsidRDefault="004C5897" w:rsidP="004C5897">
    <w:pPr>
      <w:tabs>
        <w:tab w:val="right" w:pos="8789"/>
      </w:tabs>
      <w:ind w:right="-334"/>
      <w:rPr>
        <w:rFonts w:ascii="Arial" w:hAnsi="Arial" w:cs="Arial"/>
        <w:sz w:val="20"/>
        <w:szCs w:val="20"/>
      </w:rPr>
    </w:pPr>
    <w:r w:rsidRPr="00241433">
      <w:rPr>
        <w:rFonts w:ascii="Arial" w:hAnsi="Arial" w:cs="Arial"/>
        <w:sz w:val="18"/>
        <w:szCs w:val="18"/>
      </w:rPr>
      <w:t>W</w:t>
    </w:r>
    <w:r w:rsidR="0045475E">
      <w:rPr>
        <w:rFonts w:ascii="Arial" w:hAnsi="Arial" w:cs="Arial"/>
        <w:sz w:val="18"/>
        <w:szCs w:val="18"/>
      </w:rPr>
      <w:t>SB 20</w:t>
    </w:r>
    <w:r>
      <w:rPr>
        <w:rFonts w:ascii="Arial" w:hAnsi="Arial" w:cs="Arial"/>
        <w:sz w:val="18"/>
        <w:szCs w:val="18"/>
      </w:rPr>
      <w:t>/</w:t>
    </w:r>
    <w:del w:id="10" w:author="Simone Goth" w:date="2017-06-02T15:18:00Z">
      <w:r w:rsidR="0045475E" w:rsidDel="008C485C">
        <w:rPr>
          <w:rFonts w:ascii="Arial" w:hAnsi="Arial" w:cs="Arial"/>
          <w:sz w:val="18"/>
          <w:szCs w:val="18"/>
        </w:rPr>
        <w:delText>X</w:delText>
      </w:r>
    </w:del>
    <w:ins w:id="11" w:author="Simone Goth" w:date="2017-06-02T15:18:00Z">
      <w:r w:rsidR="008C485C">
        <w:rPr>
          <w:rFonts w:ascii="Arial" w:hAnsi="Arial" w:cs="Arial"/>
          <w:sz w:val="18"/>
          <w:szCs w:val="18"/>
        </w:rPr>
        <w:t>5.1</w:t>
      </w:r>
    </w:ins>
    <w:r>
      <w:rPr>
        <w:rFonts w:ascii="Arial" w:hAnsi="Arial" w:cs="Arial"/>
        <w:sz w:val="18"/>
        <w:szCs w:val="18"/>
      </w:rPr>
      <w:t>/</w:t>
    </w:r>
    <w:del w:id="12" w:author="Simone Goth" w:date="2017-06-02T15:18:00Z">
      <w:r w:rsidR="0045475E" w:rsidDel="008C485C">
        <w:rPr>
          <w:rFonts w:ascii="Arial" w:hAnsi="Arial" w:cs="Arial"/>
          <w:sz w:val="18"/>
          <w:szCs w:val="18"/>
        </w:rPr>
        <w:delText>X</w:delText>
      </w:r>
    </w:del>
    <w:ins w:id="13" w:author="Simone Goth" w:date="2017-06-02T15:18:00Z">
      <w:r w:rsidR="008C485C">
        <w:rPr>
          <w:rFonts w:ascii="Arial" w:hAnsi="Arial" w:cs="Arial"/>
          <w:sz w:val="18"/>
          <w:szCs w:val="18"/>
        </w:rPr>
        <w:t>3</w:t>
      </w:r>
    </w:ins>
    <w:r>
      <w:rPr>
        <w:rFonts w:ascii="Arial" w:hAnsi="Arial" w:cs="Arial"/>
        <w:sz w:val="18"/>
        <w:szCs w:val="18"/>
      </w:rPr>
      <w:t xml:space="preserve"> Draft </w:t>
    </w:r>
    <w:r w:rsidR="0045475E">
      <w:rPr>
        <w:rFonts w:ascii="Arial" w:hAnsi="Arial" w:cs="Arial"/>
        <w:sz w:val="18"/>
        <w:szCs w:val="18"/>
      </w:rPr>
      <w:t>Concept and budget ITB 2018</w:t>
    </w:r>
    <w:r>
      <w:rPr>
        <w:rFonts w:ascii="Arial" w:hAnsi="Arial" w:cs="Arial"/>
        <w:sz w:val="20"/>
        <w:szCs w:val="20"/>
      </w:rPr>
      <w:tab/>
    </w:r>
    <w:r w:rsidRPr="00241433">
      <w:rPr>
        <w:rFonts w:ascii="Arial" w:hAnsi="Arial" w:cs="Arial"/>
        <w:sz w:val="18"/>
        <w:szCs w:val="18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427985">
      <w:rPr>
        <w:rStyle w:val="Seitenzahl"/>
        <w:rFonts w:ascii="Arial" w:hAnsi="Arial" w:cs="Arial"/>
        <w:noProof/>
        <w:sz w:val="18"/>
        <w:szCs w:val="18"/>
      </w:rPr>
      <w:t>3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6070"/>
    <w:multiLevelType w:val="hybridMultilevel"/>
    <w:tmpl w:val="FC6E9F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847BC5"/>
    <w:multiLevelType w:val="hybridMultilevel"/>
    <w:tmpl w:val="1C4016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6125B"/>
    <w:multiLevelType w:val="hybridMultilevel"/>
    <w:tmpl w:val="E5D6DFF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B3551B8"/>
    <w:multiLevelType w:val="hybridMultilevel"/>
    <w:tmpl w:val="77882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94468"/>
    <w:multiLevelType w:val="hybridMultilevel"/>
    <w:tmpl w:val="264694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84EA4"/>
    <w:multiLevelType w:val="hybridMultilevel"/>
    <w:tmpl w:val="83667DDA"/>
    <w:lvl w:ilvl="0" w:tplc="66A2AB2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54060"/>
    <w:multiLevelType w:val="hybridMultilevel"/>
    <w:tmpl w:val="B9929432"/>
    <w:lvl w:ilvl="0" w:tplc="66A2AB2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CB123B"/>
    <w:multiLevelType w:val="hybridMultilevel"/>
    <w:tmpl w:val="2A34508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06201"/>
    <w:multiLevelType w:val="hybridMultilevel"/>
    <w:tmpl w:val="15AA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F80A2C"/>
    <w:multiLevelType w:val="hybridMultilevel"/>
    <w:tmpl w:val="B16AC7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896BA1"/>
    <w:multiLevelType w:val="hybridMultilevel"/>
    <w:tmpl w:val="4DB6BB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2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63"/>
    <w:rsid w:val="000151C4"/>
    <w:rsid w:val="00072D61"/>
    <w:rsid w:val="000779AC"/>
    <w:rsid w:val="000D1EEE"/>
    <w:rsid w:val="000D68EE"/>
    <w:rsid w:val="000E4A56"/>
    <w:rsid w:val="000F443F"/>
    <w:rsid w:val="000F675B"/>
    <w:rsid w:val="00137F31"/>
    <w:rsid w:val="001B0B32"/>
    <w:rsid w:val="001C25EC"/>
    <w:rsid w:val="001D201E"/>
    <w:rsid w:val="002473FF"/>
    <w:rsid w:val="00251580"/>
    <w:rsid w:val="002926DB"/>
    <w:rsid w:val="002A5170"/>
    <w:rsid w:val="002B5EF6"/>
    <w:rsid w:val="002E489B"/>
    <w:rsid w:val="00307433"/>
    <w:rsid w:val="00395B02"/>
    <w:rsid w:val="003D08E7"/>
    <w:rsid w:val="004218BA"/>
    <w:rsid w:val="00427985"/>
    <w:rsid w:val="0045475E"/>
    <w:rsid w:val="004949CC"/>
    <w:rsid w:val="004B1A8B"/>
    <w:rsid w:val="004C5897"/>
    <w:rsid w:val="004E605D"/>
    <w:rsid w:val="004F12F3"/>
    <w:rsid w:val="005314C5"/>
    <w:rsid w:val="0057316A"/>
    <w:rsid w:val="00574714"/>
    <w:rsid w:val="005D23C0"/>
    <w:rsid w:val="00614A29"/>
    <w:rsid w:val="00621C7C"/>
    <w:rsid w:val="00671BFE"/>
    <w:rsid w:val="00687964"/>
    <w:rsid w:val="006A2695"/>
    <w:rsid w:val="006B72DD"/>
    <w:rsid w:val="007613F9"/>
    <w:rsid w:val="007D3316"/>
    <w:rsid w:val="0082144A"/>
    <w:rsid w:val="00852C42"/>
    <w:rsid w:val="00861F60"/>
    <w:rsid w:val="008938F1"/>
    <w:rsid w:val="008A5067"/>
    <w:rsid w:val="008C485C"/>
    <w:rsid w:val="008D6319"/>
    <w:rsid w:val="00931727"/>
    <w:rsid w:val="00975EBD"/>
    <w:rsid w:val="00A319DD"/>
    <w:rsid w:val="00A57DA6"/>
    <w:rsid w:val="00A618EC"/>
    <w:rsid w:val="00A70A5B"/>
    <w:rsid w:val="00A92E66"/>
    <w:rsid w:val="00AA65DD"/>
    <w:rsid w:val="00AF0037"/>
    <w:rsid w:val="00AF1B95"/>
    <w:rsid w:val="00B7608D"/>
    <w:rsid w:val="00B87EB3"/>
    <w:rsid w:val="00BC509D"/>
    <w:rsid w:val="00C820E9"/>
    <w:rsid w:val="00C915BC"/>
    <w:rsid w:val="00D61211"/>
    <w:rsid w:val="00D9060B"/>
    <w:rsid w:val="00DB55C8"/>
    <w:rsid w:val="00DC22E1"/>
    <w:rsid w:val="00DD20DA"/>
    <w:rsid w:val="00DF1CFF"/>
    <w:rsid w:val="00E0756B"/>
    <w:rsid w:val="00E11FD5"/>
    <w:rsid w:val="00E12528"/>
    <w:rsid w:val="00E37719"/>
    <w:rsid w:val="00EA5F19"/>
    <w:rsid w:val="00ED24CA"/>
    <w:rsid w:val="00EE6B84"/>
    <w:rsid w:val="00F12BA7"/>
    <w:rsid w:val="00F44EB9"/>
    <w:rsid w:val="00F52E63"/>
    <w:rsid w:val="00F80E08"/>
    <w:rsid w:val="00FB7A97"/>
    <w:rsid w:val="00FD41E2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  <w:style w:type="character" w:styleId="Kommentarzeichen">
    <w:name w:val="annotation reference"/>
    <w:basedOn w:val="Absatz-Standardschriftart"/>
    <w:uiPriority w:val="99"/>
    <w:semiHidden/>
    <w:unhideWhenUsed/>
    <w:rsid w:val="00BC50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50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509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50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509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  <w:style w:type="character" w:styleId="Kommentarzeichen">
    <w:name w:val="annotation reference"/>
    <w:basedOn w:val="Absatz-Standardschriftart"/>
    <w:uiPriority w:val="99"/>
    <w:semiHidden/>
    <w:unhideWhenUsed/>
    <w:rsid w:val="00BC50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509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509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50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50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A961-E919-4AF7-B8D6-9CBDA5AA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marencic</dc:creator>
  <cp:lastModifiedBy>Simone Goth</cp:lastModifiedBy>
  <cp:revision>5</cp:revision>
  <cp:lastPrinted>2017-06-02T13:20:00Z</cp:lastPrinted>
  <dcterms:created xsi:type="dcterms:W3CDTF">2017-06-01T12:59:00Z</dcterms:created>
  <dcterms:modified xsi:type="dcterms:W3CDTF">2017-06-02T13:20:00Z</dcterms:modified>
</cp:coreProperties>
</file>